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9" w:rsidRPr="005C6D40" w:rsidRDefault="00344C29" w:rsidP="00344C29">
      <w:pPr>
        <w:rPr>
          <w:rStyle w:val="a8"/>
          <w:rFonts w:ascii="微软雅黑" w:eastAsia="微软雅黑" w:hAnsi="微软雅黑"/>
          <w:b/>
          <w:color w:val="auto"/>
          <w:sz w:val="21"/>
          <w:szCs w:val="21"/>
        </w:rPr>
      </w:pPr>
      <w:r w:rsidRP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*申请表预审</w:t>
      </w:r>
      <w:r w:rsidR="008360AE" w:rsidRP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无需</w:t>
      </w:r>
      <w:r w:rsidRP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加盖公章</w:t>
      </w:r>
      <w:r w:rsidR="008360AE" w:rsidRP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，</w:t>
      </w:r>
      <w:hyperlink r:id="rId6" w:history="1">
        <w:r w:rsidR="005C6D40" w:rsidRPr="005C6D40">
          <w:rPr>
            <w:rStyle w:val="a9"/>
            <w:rFonts w:ascii="微软雅黑" w:eastAsia="微软雅黑" w:hAnsi="微软雅黑" w:hint="eastAsia"/>
            <w:b/>
            <w:color w:val="auto"/>
            <w:kern w:val="0"/>
            <w:szCs w:val="21"/>
          </w:rPr>
          <w:t>发送至acpservice@unionpay.com</w:t>
        </w:r>
      </w:hyperlink>
      <w:r w:rsidR="005C6D40" w:rsidRP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。</w:t>
      </w:r>
      <w:r w:rsidR="008360AE" w:rsidRP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预审通过后随其他材料一同盖章</w:t>
      </w:r>
      <w:r w:rsid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审核</w:t>
      </w:r>
      <w:r w:rsidR="008360AE" w:rsidRPr="005C6D40">
        <w:rPr>
          <w:rStyle w:val="a8"/>
          <w:rFonts w:ascii="微软雅黑" w:eastAsia="微软雅黑" w:hAnsi="微软雅黑" w:hint="eastAsia"/>
          <w:b/>
          <w:color w:val="auto"/>
          <w:sz w:val="21"/>
          <w:szCs w:val="21"/>
        </w:rPr>
        <w:t>。</w:t>
      </w:r>
    </w:p>
    <w:p w:rsidR="003863C7" w:rsidRPr="00FE096F" w:rsidRDefault="003863C7" w:rsidP="003863C7">
      <w:pPr>
        <w:pStyle w:val="a5"/>
        <w:ind w:leftChars="371" w:left="779" w:firstLine="640"/>
        <w:rPr>
          <w:rStyle w:val="a8"/>
          <w:rFonts w:ascii="Microsoft YaHei UI" w:eastAsia="Microsoft YaHei UI" w:hAnsi="Microsoft YaHei UI"/>
          <w:b/>
          <w:sz w:val="32"/>
        </w:rPr>
      </w:pPr>
      <w:r w:rsidRPr="00FE096F">
        <w:rPr>
          <w:rStyle w:val="a8"/>
          <w:rFonts w:ascii="Microsoft YaHei UI" w:eastAsia="Microsoft YaHei UI" w:hAnsi="Microsoft YaHei UI"/>
          <w:b/>
          <w:sz w:val="32"/>
        </w:rPr>
        <w:t>中国银联全渠道接入第三方</w:t>
      </w:r>
      <w:r>
        <w:rPr>
          <w:rStyle w:val="a8"/>
          <w:rFonts w:ascii="Microsoft YaHei UI" w:eastAsia="Microsoft YaHei UI" w:hAnsi="Microsoft YaHei UI" w:hint="eastAsia"/>
          <w:b/>
          <w:sz w:val="32"/>
        </w:rPr>
        <w:t>服务</w:t>
      </w:r>
      <w:r w:rsidRPr="00FE096F">
        <w:rPr>
          <w:rStyle w:val="a8"/>
          <w:rFonts w:ascii="Microsoft YaHei UI" w:eastAsia="Microsoft YaHei UI" w:hAnsi="Microsoft YaHei UI"/>
          <w:b/>
          <w:sz w:val="32"/>
        </w:rPr>
        <w:t>商信息表</w:t>
      </w:r>
    </w:p>
    <w:tbl>
      <w:tblPr>
        <w:tblStyle w:val="a6"/>
        <w:tblW w:w="0" w:type="auto"/>
        <w:tblLook w:val="04A0"/>
      </w:tblPr>
      <w:tblGrid>
        <w:gridCol w:w="2376"/>
        <w:gridCol w:w="1898"/>
        <w:gridCol w:w="2124"/>
        <w:gridCol w:w="2124"/>
      </w:tblGrid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单位名称[对外发布]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单位网址[对外发布]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注册地址[不发布]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注册资本[不发布]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员工数量[不发布]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发展银联用户数</w:t>
            </w:r>
            <w:r w:rsidR="00344C29">
              <w:rPr>
                <w:rStyle w:val="a8"/>
                <w:rFonts w:ascii="Microsoft YaHei UI" w:eastAsia="Microsoft YaHei UI" w:hAnsi="Microsoft YaHei UI" w:hint="eastAsia"/>
              </w:rPr>
              <w:t>[不发布]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服务地区范围[对外发布]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全国,或 具体地区</w:t>
            </w: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服务行业[对外发布]</w:t>
            </w:r>
          </w:p>
        </w:tc>
        <w:tc>
          <w:tcPr>
            <w:tcW w:w="6146" w:type="dxa"/>
            <w:gridSpan w:val="3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全行业，或具体擅长行业</w:t>
            </w: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/>
              </w:rPr>
              <w:t>联系人</w:t>
            </w:r>
            <w:r>
              <w:rPr>
                <w:rStyle w:val="a8"/>
                <w:rFonts w:ascii="Microsoft YaHei UI" w:eastAsia="Microsoft YaHei UI" w:hAnsi="Microsoft YaHei UI" w:hint="eastAsia"/>
              </w:rPr>
              <w:t>(主)</w:t>
            </w:r>
            <w:r>
              <w:rPr>
                <w:rStyle w:val="a8"/>
                <w:rFonts w:ascii="Microsoft YaHei UI" w:eastAsia="Microsoft YaHei UI" w:hAnsi="Microsoft YaHei UI"/>
              </w:rPr>
              <w:t>[对外发布]</w:t>
            </w:r>
          </w:p>
        </w:tc>
        <w:tc>
          <w:tcPr>
            <w:tcW w:w="1898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姓名：</w:t>
            </w:r>
          </w:p>
        </w:tc>
        <w:tc>
          <w:tcPr>
            <w:tcW w:w="2124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电话：</w:t>
            </w:r>
          </w:p>
        </w:tc>
        <w:tc>
          <w:tcPr>
            <w:tcW w:w="2124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邮箱：</w:t>
            </w:r>
          </w:p>
        </w:tc>
      </w:tr>
      <w:tr w:rsidR="003863C7" w:rsidTr="00483250">
        <w:tc>
          <w:tcPr>
            <w:tcW w:w="2376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联系人(备)</w:t>
            </w:r>
            <w:r>
              <w:rPr>
                <w:rStyle w:val="a8"/>
                <w:rFonts w:ascii="Microsoft YaHei UI" w:eastAsia="Microsoft YaHei UI" w:hAnsi="Microsoft YaHei UI"/>
              </w:rPr>
              <w:t>[对外发布]</w:t>
            </w:r>
          </w:p>
        </w:tc>
        <w:tc>
          <w:tcPr>
            <w:tcW w:w="1898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姓名：</w:t>
            </w:r>
          </w:p>
        </w:tc>
        <w:tc>
          <w:tcPr>
            <w:tcW w:w="2124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电话：</w:t>
            </w:r>
          </w:p>
        </w:tc>
        <w:tc>
          <w:tcPr>
            <w:tcW w:w="2124" w:type="dxa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邮箱：</w:t>
            </w:r>
          </w:p>
        </w:tc>
      </w:tr>
      <w:tr w:rsidR="003863C7" w:rsidTr="00483250">
        <w:tc>
          <w:tcPr>
            <w:tcW w:w="8522" w:type="dxa"/>
            <w:gridSpan w:val="4"/>
          </w:tcPr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>法人代表：(签字)</w:t>
            </w:r>
          </w:p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</w:p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 xml:space="preserve">                                                                                              (</w:t>
            </w:r>
            <w:r>
              <w:rPr>
                <w:rStyle w:val="a8"/>
                <w:rFonts w:ascii="Microsoft YaHei UI" w:eastAsia="Microsoft YaHei UI" w:hAnsi="Microsoft YaHei UI"/>
              </w:rPr>
              <w:t xml:space="preserve">  盖章</w:t>
            </w:r>
            <w:r>
              <w:rPr>
                <w:rStyle w:val="a8"/>
                <w:rFonts w:ascii="Microsoft YaHei UI" w:eastAsia="Microsoft YaHei UI" w:hAnsi="Microsoft YaHei UI" w:hint="eastAsia"/>
              </w:rPr>
              <w:t xml:space="preserve">  )</w:t>
            </w:r>
          </w:p>
          <w:p w:rsidR="003863C7" w:rsidRDefault="003863C7" w:rsidP="00483250">
            <w:pPr>
              <w:rPr>
                <w:rStyle w:val="a8"/>
                <w:rFonts w:ascii="Microsoft YaHei UI" w:eastAsia="Microsoft YaHei UI" w:hAnsi="Microsoft YaHei UI"/>
              </w:rPr>
            </w:pPr>
            <w:r>
              <w:rPr>
                <w:rStyle w:val="a8"/>
                <w:rFonts w:ascii="Microsoft YaHei UI" w:eastAsia="Microsoft YaHei UI" w:hAnsi="Microsoft YaHei UI" w:hint="eastAsia"/>
              </w:rPr>
              <w:t xml:space="preserve">                                                                                         年     月      日</w:t>
            </w:r>
          </w:p>
        </w:tc>
      </w:tr>
    </w:tbl>
    <w:p w:rsidR="00494F46" w:rsidRPr="003863C7" w:rsidRDefault="00494F46"/>
    <w:sectPr w:rsidR="00494F46" w:rsidRPr="003863C7" w:rsidSect="00D36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22" w:rsidRDefault="00980622" w:rsidP="003863C7">
      <w:r>
        <w:separator/>
      </w:r>
    </w:p>
  </w:endnote>
  <w:endnote w:type="continuationSeparator" w:id="1">
    <w:p w:rsidR="00980622" w:rsidRDefault="00980622" w:rsidP="0038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22" w:rsidRDefault="00980622" w:rsidP="003863C7">
      <w:r>
        <w:separator/>
      </w:r>
    </w:p>
  </w:footnote>
  <w:footnote w:type="continuationSeparator" w:id="1">
    <w:p w:rsidR="00980622" w:rsidRDefault="00980622" w:rsidP="00386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3C7"/>
    <w:rsid w:val="00344C29"/>
    <w:rsid w:val="003863C7"/>
    <w:rsid w:val="00494F46"/>
    <w:rsid w:val="005C6D40"/>
    <w:rsid w:val="008360AE"/>
    <w:rsid w:val="00980622"/>
    <w:rsid w:val="00AD1426"/>
    <w:rsid w:val="00D36E02"/>
    <w:rsid w:val="00D532D5"/>
    <w:rsid w:val="00E8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3C7"/>
    <w:rPr>
      <w:sz w:val="18"/>
      <w:szCs w:val="18"/>
    </w:rPr>
  </w:style>
  <w:style w:type="paragraph" w:styleId="a5">
    <w:name w:val="List Paragraph"/>
    <w:basedOn w:val="a"/>
    <w:uiPriority w:val="34"/>
    <w:qFormat/>
    <w:rsid w:val="003863C7"/>
    <w:pPr>
      <w:ind w:firstLineChars="200" w:firstLine="420"/>
    </w:pPr>
  </w:style>
  <w:style w:type="table" w:styleId="a6">
    <w:name w:val="Table Grid"/>
    <w:basedOn w:val="a1"/>
    <w:uiPriority w:val="39"/>
    <w:rsid w:val="00386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说明"/>
    <w:basedOn w:val="a"/>
    <w:link w:val="a8"/>
    <w:qFormat/>
    <w:rsid w:val="003863C7"/>
    <w:pPr>
      <w:widowControl/>
      <w:spacing w:after="200" w:line="276" w:lineRule="auto"/>
      <w:jc w:val="left"/>
    </w:pPr>
    <w:rPr>
      <w:color w:val="595959" w:themeColor="text1" w:themeTint="A6"/>
      <w:kern w:val="0"/>
      <w:sz w:val="22"/>
    </w:rPr>
  </w:style>
  <w:style w:type="character" w:customStyle="1" w:styleId="a8">
    <w:name w:val="说明字符"/>
    <w:basedOn w:val="a0"/>
    <w:link w:val="a7"/>
    <w:rsid w:val="003863C7"/>
    <w:rPr>
      <w:color w:val="595959" w:themeColor="text1" w:themeTint="A6"/>
      <w:kern w:val="0"/>
      <w:sz w:val="22"/>
    </w:rPr>
  </w:style>
  <w:style w:type="character" w:styleId="a9">
    <w:name w:val="Hyperlink"/>
    <w:basedOn w:val="a0"/>
    <w:uiPriority w:val="99"/>
    <w:unhideWhenUsed/>
    <w:rsid w:val="005C6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&#21457;&#36865;&#33267;acpservice@unionpay.com" TargetMode="External" Type="http://schemas.openxmlformats.org/officeDocument/2006/relationships/hyperlink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2015-10-21T08:31:00Z</dcterms:created>
  <dc:creator>刘兆强</dc:creator>
  <cp:lastModifiedBy>刘兆强</cp:lastModifiedBy>
  <dcterms:modified xsi:type="dcterms:W3CDTF">2015-10-22T07:03:00Z</dcterms:modified>
  <cp:revision>6</cp:revision>
</cp:coreProperties>
</file>