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48" w:rsidRPr="001376D1" w:rsidRDefault="001376D1" w:rsidP="001376D1">
      <w:pPr>
        <w:jc w:val="center"/>
        <w:rPr>
          <w:sz w:val="32"/>
        </w:rPr>
      </w:pPr>
      <w:r w:rsidRPr="001376D1">
        <w:rPr>
          <w:rFonts w:hint="eastAsia"/>
          <w:sz w:val="32"/>
        </w:rPr>
        <w:t>银联</w:t>
      </w:r>
      <w:r w:rsidRPr="001376D1">
        <w:rPr>
          <w:sz w:val="32"/>
        </w:rPr>
        <w:t>二维码</w:t>
      </w:r>
      <w:r w:rsidRPr="001376D1">
        <w:rPr>
          <w:rFonts w:hint="eastAsia"/>
          <w:sz w:val="32"/>
        </w:rPr>
        <w:t>技术</w:t>
      </w:r>
      <w:r w:rsidRPr="001376D1">
        <w:rPr>
          <w:sz w:val="32"/>
        </w:rPr>
        <w:t>对接指引</w:t>
      </w:r>
    </w:p>
    <w:p w:rsidR="001376D1" w:rsidRPr="00DF6CE2" w:rsidRDefault="007B545E" w:rsidP="00DF6CE2">
      <w:pPr>
        <w:pStyle w:val="a3"/>
        <w:numPr>
          <w:ilvl w:val="0"/>
          <w:numId w:val="1"/>
        </w:numPr>
        <w:ind w:firstLineChars="0"/>
        <w:outlineLvl w:val="0"/>
        <w:rPr>
          <w:sz w:val="28"/>
        </w:rPr>
      </w:pPr>
      <w:r w:rsidRPr="00DF6CE2">
        <w:rPr>
          <w:sz w:val="28"/>
        </w:rPr>
        <w:t>环境与参数</w:t>
      </w:r>
    </w:p>
    <w:p w:rsidR="00DF6CE2" w:rsidRPr="00DF6CE2" w:rsidRDefault="00DF6CE2" w:rsidP="00DF6CE2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</w:t>
      </w:r>
      <w:r w:rsidRPr="00DF6CE2">
        <w:rPr>
          <w:rFonts w:ascii="仿宋" w:eastAsia="仿宋" w:hAnsi="仿宋" w:hint="eastAsia"/>
        </w:rPr>
        <w:t xml:space="preserve">在实施商户侧上线银联云闪付二维码支付业务时，服务商/商户要保证每个商户编号下每个门店至少有一个唯一的终端号（8位），终端编号应采用“门店编号+设备编号（如收银机）”组成，每笔交易要上送正确的商户编号+终端编号，终端编号与门店编号的映射关系要提供给银联。 </w:t>
      </w:r>
      <w:bookmarkStart w:id="0" w:name="_GoBack"/>
      <w:bookmarkEnd w:id="0"/>
    </w:p>
    <w:p w:rsidR="00BB339B" w:rsidRDefault="00BB339B" w:rsidP="00BB339B">
      <w:pPr>
        <w:outlineLvl w:val="1"/>
        <w:rPr>
          <w:b/>
          <w:sz w:val="24"/>
        </w:rPr>
      </w:pPr>
      <w:r w:rsidRPr="00BB339B">
        <w:rPr>
          <w:rFonts w:hint="eastAsia"/>
          <w:b/>
          <w:sz w:val="24"/>
        </w:rPr>
        <w:t>1.1</w:t>
      </w:r>
      <w:r w:rsidR="00296C8C">
        <w:rPr>
          <w:b/>
          <w:sz w:val="24"/>
        </w:rPr>
        <w:t xml:space="preserve"> </w:t>
      </w:r>
      <w:r w:rsidRPr="00BB339B">
        <w:rPr>
          <w:rFonts w:hint="eastAsia"/>
          <w:b/>
          <w:sz w:val="24"/>
        </w:rPr>
        <w:t>接口</w:t>
      </w:r>
      <w:r w:rsidRPr="00BB339B">
        <w:rPr>
          <w:b/>
          <w:sz w:val="24"/>
        </w:rPr>
        <w:t>规范及开发包</w:t>
      </w:r>
    </w:p>
    <w:p w:rsidR="00BB339B" w:rsidRDefault="00BB339B" w:rsidP="00BB339B">
      <w:pPr>
        <w:rPr>
          <w:rFonts w:ascii="仿宋" w:eastAsia="仿宋" w:hAnsi="仿宋"/>
        </w:rPr>
      </w:pPr>
      <w:r w:rsidRPr="00BB339B">
        <w:rPr>
          <w:rFonts w:ascii="仿宋" w:eastAsia="仿宋" w:hAnsi="仿宋" w:hint="eastAsia"/>
        </w:rPr>
        <w:t>银联</w:t>
      </w:r>
      <w:r w:rsidRPr="00BB339B">
        <w:rPr>
          <w:rFonts w:ascii="仿宋" w:eastAsia="仿宋" w:hAnsi="仿宋"/>
        </w:rPr>
        <w:t>二维码商户接入</w:t>
      </w:r>
      <w:r w:rsidRPr="00BB339B">
        <w:rPr>
          <w:rFonts w:ascii="仿宋" w:eastAsia="仿宋" w:hAnsi="仿宋" w:hint="eastAsia"/>
        </w:rPr>
        <w:t>最新</w:t>
      </w:r>
      <w:r w:rsidRPr="00BB339B">
        <w:rPr>
          <w:rFonts w:ascii="仿宋" w:eastAsia="仿宋" w:hAnsi="仿宋"/>
        </w:rPr>
        <w:t>的</w:t>
      </w:r>
      <w:r w:rsidRPr="00BB339B">
        <w:rPr>
          <w:rFonts w:ascii="仿宋" w:eastAsia="仿宋" w:hAnsi="仿宋" w:hint="eastAsia"/>
        </w:rPr>
        <w:t>接口</w:t>
      </w:r>
      <w:r w:rsidRPr="00BB339B">
        <w:rPr>
          <w:rFonts w:ascii="仿宋" w:eastAsia="仿宋" w:hAnsi="仿宋"/>
        </w:rPr>
        <w:t>规范和开发包均会</w:t>
      </w:r>
      <w:r w:rsidRPr="00BB339B">
        <w:rPr>
          <w:rFonts w:ascii="仿宋" w:eastAsia="仿宋" w:hAnsi="仿宋" w:hint="eastAsia"/>
        </w:rPr>
        <w:t>第一时间</w:t>
      </w:r>
      <w:r w:rsidR="00A832EE">
        <w:rPr>
          <w:rFonts w:ascii="仿宋" w:eastAsia="仿宋" w:hAnsi="仿宋" w:hint="eastAsia"/>
        </w:rPr>
        <w:t>发布</w:t>
      </w:r>
      <w:r w:rsidRPr="00BB339B">
        <w:rPr>
          <w:rFonts w:ascii="仿宋" w:eastAsia="仿宋" w:hAnsi="仿宋"/>
        </w:rPr>
        <w:t>在银联开放</w:t>
      </w:r>
      <w:r w:rsidRPr="00BB339B">
        <w:rPr>
          <w:rFonts w:ascii="仿宋" w:eastAsia="仿宋" w:hAnsi="仿宋" w:hint="eastAsia"/>
        </w:rPr>
        <w:t>平台上</w:t>
      </w:r>
      <w:r w:rsidRPr="00BB339B">
        <w:rPr>
          <w:rFonts w:ascii="仿宋" w:eastAsia="仿宋" w:hAnsi="仿宋"/>
        </w:rPr>
        <w:t>，商户可以自行下载，下载地址</w:t>
      </w:r>
      <w:r>
        <w:rPr>
          <w:rFonts w:ascii="仿宋" w:eastAsia="仿宋" w:hAnsi="仿宋" w:hint="eastAsia"/>
        </w:rPr>
        <w:t>如下</w:t>
      </w:r>
      <w:r w:rsidRPr="00BB339B">
        <w:rPr>
          <w:rFonts w:ascii="仿宋" w:eastAsia="仿宋" w:hAnsi="仿宋"/>
        </w:rPr>
        <w:t>：</w:t>
      </w:r>
    </w:p>
    <w:p w:rsidR="00BB339B" w:rsidRDefault="00962448" w:rsidP="00BB339B">
      <w:pPr>
        <w:rPr>
          <w:rFonts w:ascii="仿宋" w:eastAsia="仿宋" w:hAnsi="仿宋"/>
        </w:rPr>
      </w:pPr>
      <w:hyperlink r:id="rId7" w:history="1">
        <w:r w:rsidR="00BB339B" w:rsidRPr="005E7113">
          <w:rPr>
            <w:rStyle w:val="a4"/>
            <w:rFonts w:ascii="仿宋" w:eastAsia="仿宋" w:hAnsi="仿宋"/>
          </w:rPr>
          <w:t>https://open.unionpay.com/ajweb/help/file/techFile?productId=89</w:t>
        </w:r>
      </w:hyperlink>
    </w:p>
    <w:p w:rsidR="00BB339B" w:rsidRDefault="00BD0B05" w:rsidP="00BB339B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目前</w:t>
      </w:r>
      <w:r>
        <w:rPr>
          <w:rFonts w:ascii="仿宋" w:eastAsia="仿宋" w:hAnsi="仿宋"/>
        </w:rPr>
        <w:t>开发包中包含JAVA</w:t>
      </w:r>
      <w:r>
        <w:rPr>
          <w:rFonts w:ascii="仿宋" w:eastAsia="仿宋" w:hAnsi="仿宋" w:hint="eastAsia"/>
        </w:rPr>
        <w:t>、.N</w:t>
      </w:r>
      <w:r>
        <w:rPr>
          <w:rFonts w:ascii="仿宋" w:eastAsia="仿宋" w:hAnsi="仿宋"/>
        </w:rPr>
        <w:t>ET</w:t>
      </w:r>
      <w:r>
        <w:rPr>
          <w:rFonts w:ascii="仿宋" w:eastAsia="仿宋" w:hAnsi="仿宋" w:hint="eastAsia"/>
        </w:rPr>
        <w:t>、PHP三种</w:t>
      </w:r>
      <w:r>
        <w:rPr>
          <w:rFonts w:ascii="仿宋" w:eastAsia="仿宋" w:hAnsi="仿宋"/>
        </w:rPr>
        <w:t>版本</w:t>
      </w:r>
      <w:r>
        <w:rPr>
          <w:rFonts w:ascii="仿宋" w:eastAsia="仿宋" w:hAnsi="仿宋" w:hint="eastAsia"/>
        </w:rPr>
        <w:t>SDK</w:t>
      </w:r>
      <w:r>
        <w:rPr>
          <w:rFonts w:ascii="仿宋" w:eastAsia="仿宋" w:hAnsi="仿宋"/>
        </w:rPr>
        <w:t>和DEMO，使用其他开发语言需要自行</w:t>
      </w:r>
      <w:r>
        <w:rPr>
          <w:rFonts w:ascii="仿宋" w:eastAsia="仿宋" w:hAnsi="仿宋" w:hint="eastAsia"/>
        </w:rPr>
        <w:t>开发</w:t>
      </w:r>
      <w:r>
        <w:rPr>
          <w:rFonts w:ascii="仿宋" w:eastAsia="仿宋" w:hAnsi="仿宋"/>
        </w:rPr>
        <w:t>。</w:t>
      </w:r>
      <w:r>
        <w:rPr>
          <w:rFonts w:ascii="仿宋" w:eastAsia="仿宋" w:hAnsi="仿宋" w:hint="eastAsia"/>
        </w:rPr>
        <w:t>开发</w:t>
      </w:r>
      <w:r>
        <w:rPr>
          <w:rFonts w:ascii="仿宋" w:eastAsia="仿宋" w:hAnsi="仿宋"/>
        </w:rPr>
        <w:t>包中的DEMO在WEB容器中可以直接运行</w:t>
      </w:r>
      <w:r>
        <w:rPr>
          <w:rFonts w:ascii="仿宋" w:eastAsia="仿宋" w:hAnsi="仿宋" w:hint="eastAsia"/>
        </w:rPr>
        <w:t>（需要</w:t>
      </w:r>
      <w:r>
        <w:rPr>
          <w:rFonts w:ascii="仿宋" w:eastAsia="仿宋" w:hAnsi="仿宋"/>
        </w:rPr>
        <w:t>修改配置文件</w:t>
      </w:r>
      <w:r w:rsidRPr="00BD0B05">
        <w:rPr>
          <w:rFonts w:ascii="仿宋" w:eastAsia="仿宋" w:hAnsi="仿宋"/>
        </w:rPr>
        <w:t>acp_sdk.properties</w:t>
      </w:r>
      <w:r>
        <w:rPr>
          <w:rFonts w:ascii="仿宋" w:eastAsia="仿宋" w:hAnsi="仿宋" w:hint="eastAsia"/>
        </w:rPr>
        <w:t>中</w:t>
      </w:r>
      <w:r>
        <w:rPr>
          <w:rFonts w:ascii="仿宋" w:eastAsia="仿宋" w:hAnsi="仿宋"/>
        </w:rPr>
        <w:t>的各种证书路径</w:t>
      </w:r>
      <w:r>
        <w:rPr>
          <w:rFonts w:ascii="仿宋" w:eastAsia="仿宋" w:hAnsi="仿宋" w:hint="eastAsia"/>
        </w:rPr>
        <w:t>）。</w:t>
      </w:r>
    </w:p>
    <w:p w:rsidR="000A2494" w:rsidRDefault="000A2494" w:rsidP="00BB339B">
      <w:pPr>
        <w:rPr>
          <w:rFonts w:ascii="仿宋" w:eastAsia="仿宋" w:hAnsi="仿宋"/>
        </w:rPr>
      </w:pPr>
    </w:p>
    <w:p w:rsidR="000A2494" w:rsidRDefault="000A2494" w:rsidP="00BB339B">
      <w:pPr>
        <w:rPr>
          <w:rFonts w:ascii="仿宋" w:eastAsia="仿宋" w:hAnsi="仿宋"/>
        </w:rPr>
      </w:pPr>
      <w:r w:rsidRPr="000A2494">
        <w:rPr>
          <w:rFonts w:ascii="仿宋" w:eastAsia="仿宋" w:hAnsi="仿宋" w:hint="eastAsia"/>
          <w:b/>
        </w:rPr>
        <w:t>对账</w:t>
      </w:r>
      <w:r w:rsidRPr="000A2494">
        <w:rPr>
          <w:rFonts w:ascii="仿宋" w:eastAsia="仿宋" w:hAnsi="仿宋"/>
          <w:b/>
        </w:rPr>
        <w:t>文件格式规范</w:t>
      </w:r>
      <w:r>
        <w:rPr>
          <w:rFonts w:ascii="仿宋" w:eastAsia="仿宋" w:hAnsi="仿宋"/>
        </w:rPr>
        <w:t>也可在银联开发平台下载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下载地址如下：</w:t>
      </w:r>
    </w:p>
    <w:p w:rsidR="000A2494" w:rsidRDefault="00962448" w:rsidP="00BB339B">
      <w:pPr>
        <w:rPr>
          <w:rFonts w:ascii="仿宋" w:eastAsia="仿宋" w:hAnsi="仿宋"/>
        </w:rPr>
      </w:pPr>
      <w:hyperlink r:id="rId8" w:history="1">
        <w:r w:rsidR="000A2494" w:rsidRPr="00F04AF1">
          <w:rPr>
            <w:rStyle w:val="a4"/>
            <w:rFonts w:ascii="仿宋" w:eastAsia="仿宋" w:hAnsi="仿宋"/>
          </w:rPr>
          <w:t>https://open.unionpay.com/ajweb/help/file/toDetailPage?id=585&amp;flag=1</w:t>
        </w:r>
      </w:hyperlink>
    </w:p>
    <w:p w:rsidR="002E1060" w:rsidRDefault="002E1060" w:rsidP="00BB339B">
      <w:pPr>
        <w:rPr>
          <w:rFonts w:ascii="仿宋" w:eastAsia="仿宋" w:hAnsi="仿宋"/>
        </w:rPr>
      </w:pPr>
    </w:p>
    <w:p w:rsidR="00DF6CE2" w:rsidRPr="00BB339B" w:rsidRDefault="00DF6CE2" w:rsidP="00BB339B">
      <w:pPr>
        <w:rPr>
          <w:rFonts w:ascii="仿宋" w:eastAsia="仿宋" w:hAnsi="仿宋" w:hint="eastAsia"/>
        </w:rPr>
      </w:pPr>
    </w:p>
    <w:p w:rsidR="007B545E" w:rsidRPr="007A2E2A" w:rsidRDefault="007B545E" w:rsidP="007A2E2A">
      <w:pPr>
        <w:outlineLvl w:val="1"/>
        <w:rPr>
          <w:b/>
          <w:sz w:val="24"/>
        </w:rPr>
      </w:pPr>
      <w:r w:rsidRPr="007A2E2A">
        <w:rPr>
          <w:rFonts w:hint="eastAsia"/>
          <w:b/>
          <w:sz w:val="24"/>
        </w:rPr>
        <w:t>1.</w:t>
      </w:r>
      <w:r w:rsidR="00BB339B">
        <w:rPr>
          <w:b/>
          <w:sz w:val="24"/>
        </w:rPr>
        <w:t>2</w:t>
      </w:r>
      <w:r w:rsidRPr="007A2E2A">
        <w:rPr>
          <w:rFonts w:hint="eastAsia"/>
          <w:b/>
          <w:sz w:val="24"/>
        </w:rPr>
        <w:t>．</w:t>
      </w:r>
      <w:r w:rsidRPr="007A2E2A">
        <w:rPr>
          <w:b/>
          <w:sz w:val="24"/>
        </w:rPr>
        <w:t>接口地址</w:t>
      </w:r>
    </w:p>
    <w:p w:rsidR="007A2E2A" w:rsidRDefault="007A2E2A">
      <w:pPr>
        <w:rPr>
          <w:rFonts w:ascii="仿宋" w:eastAsia="仿宋" w:hAnsi="仿宋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1266"/>
        <w:gridCol w:w="6306"/>
      </w:tblGrid>
      <w:tr w:rsidR="00F106A2" w:rsidTr="0004636C">
        <w:tc>
          <w:tcPr>
            <w:tcW w:w="1129" w:type="dxa"/>
            <w:vMerge w:val="restart"/>
            <w:vAlign w:val="center"/>
          </w:tcPr>
          <w:p w:rsidR="00F106A2" w:rsidRPr="0004636C" w:rsidRDefault="00F106A2" w:rsidP="00F106A2">
            <w:pPr>
              <w:jc w:val="center"/>
              <w:rPr>
                <w:rFonts w:ascii="仿宋" w:eastAsia="仿宋" w:hAnsi="仿宋"/>
                <w:b/>
              </w:rPr>
            </w:pPr>
            <w:r w:rsidRPr="0004636C">
              <w:rPr>
                <w:rFonts w:ascii="仿宋" w:eastAsia="仿宋" w:hAnsi="仿宋" w:hint="eastAsia"/>
                <w:b/>
              </w:rPr>
              <w:t>测试环境</w:t>
            </w:r>
          </w:p>
        </w:tc>
        <w:tc>
          <w:tcPr>
            <w:tcW w:w="2127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 w:rsidRPr="007A2E2A">
              <w:rPr>
                <w:rFonts w:ascii="仿宋" w:eastAsia="仿宋" w:hAnsi="仿宋" w:hint="eastAsia"/>
              </w:rPr>
              <w:t>被扫</w:t>
            </w:r>
            <w:r w:rsidRPr="007A2E2A">
              <w:rPr>
                <w:rFonts w:ascii="仿宋" w:eastAsia="仿宋" w:hAnsi="仿宋"/>
              </w:rPr>
              <w:t>消费、主扫申码、交易撤销、退款</w:t>
            </w:r>
          </w:p>
        </w:tc>
        <w:tc>
          <w:tcPr>
            <w:tcW w:w="5040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 w:rsidRPr="0004636C">
              <w:rPr>
                <w:rFonts w:ascii="仿宋" w:eastAsia="仿宋" w:hAnsi="仿宋"/>
              </w:rPr>
              <w:t>https://gateway.test.95516.com/gateway/api/backTransReq.do</w:t>
            </w:r>
          </w:p>
        </w:tc>
      </w:tr>
      <w:tr w:rsidR="00F106A2" w:rsidTr="0004636C">
        <w:tc>
          <w:tcPr>
            <w:tcW w:w="1129" w:type="dxa"/>
            <w:vMerge/>
            <w:vAlign w:val="center"/>
          </w:tcPr>
          <w:p w:rsidR="00F106A2" w:rsidRDefault="00F106A2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交易</w:t>
            </w:r>
            <w:r>
              <w:rPr>
                <w:rFonts w:ascii="仿宋" w:eastAsia="仿宋" w:hAnsi="仿宋"/>
              </w:rPr>
              <w:t>状态查询（</w:t>
            </w:r>
            <w:r>
              <w:rPr>
                <w:rFonts w:ascii="仿宋" w:eastAsia="仿宋" w:hAnsi="仿宋" w:hint="eastAsia"/>
              </w:rPr>
              <w:t>消费</w:t>
            </w:r>
            <w:r>
              <w:rPr>
                <w:rFonts w:ascii="仿宋" w:eastAsia="仿宋" w:hAnsi="仿宋"/>
              </w:rPr>
              <w:t>、撤销、</w:t>
            </w:r>
            <w:r>
              <w:rPr>
                <w:rFonts w:ascii="仿宋" w:eastAsia="仿宋" w:hAnsi="仿宋" w:hint="eastAsia"/>
              </w:rPr>
              <w:t>退款</w:t>
            </w:r>
            <w:r>
              <w:rPr>
                <w:rFonts w:ascii="仿宋" w:eastAsia="仿宋" w:hAnsi="仿宋"/>
              </w:rPr>
              <w:t>）</w:t>
            </w:r>
          </w:p>
        </w:tc>
        <w:tc>
          <w:tcPr>
            <w:tcW w:w="5040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 w:rsidRPr="0004636C">
              <w:rPr>
                <w:rFonts w:ascii="仿宋" w:eastAsia="仿宋" w:hAnsi="仿宋"/>
              </w:rPr>
              <w:t>https://gateway.test.95516.com/gateway/api/queryTrans.do</w:t>
            </w:r>
          </w:p>
        </w:tc>
      </w:tr>
      <w:tr w:rsidR="00F106A2" w:rsidTr="0004636C">
        <w:tc>
          <w:tcPr>
            <w:tcW w:w="1129" w:type="dxa"/>
            <w:vMerge/>
            <w:vAlign w:val="center"/>
          </w:tcPr>
          <w:p w:rsidR="00F106A2" w:rsidRDefault="00F106A2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F106A2" w:rsidRPr="0004636C" w:rsidRDefault="0004636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对账</w:t>
            </w:r>
            <w:r>
              <w:rPr>
                <w:rFonts w:ascii="仿宋" w:eastAsia="仿宋" w:hAnsi="仿宋"/>
              </w:rPr>
              <w:t>文件下载</w:t>
            </w:r>
          </w:p>
        </w:tc>
        <w:tc>
          <w:tcPr>
            <w:tcW w:w="5040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 w:rsidRPr="0004636C">
              <w:rPr>
                <w:rFonts w:ascii="仿宋" w:eastAsia="仿宋" w:hAnsi="仿宋"/>
              </w:rPr>
              <w:t>https://filedownload.test.95516.com/</w:t>
            </w:r>
          </w:p>
        </w:tc>
      </w:tr>
      <w:tr w:rsidR="00F106A2" w:rsidTr="0004636C">
        <w:tc>
          <w:tcPr>
            <w:tcW w:w="1129" w:type="dxa"/>
            <w:vMerge w:val="restart"/>
            <w:vAlign w:val="center"/>
          </w:tcPr>
          <w:p w:rsidR="00F106A2" w:rsidRPr="0004636C" w:rsidRDefault="00F106A2" w:rsidP="00F106A2">
            <w:pPr>
              <w:jc w:val="center"/>
              <w:rPr>
                <w:rFonts w:ascii="仿宋" w:eastAsia="仿宋" w:hAnsi="仿宋"/>
                <w:b/>
              </w:rPr>
            </w:pPr>
            <w:r w:rsidRPr="0004636C">
              <w:rPr>
                <w:rFonts w:ascii="仿宋" w:eastAsia="仿宋" w:hAnsi="仿宋" w:hint="eastAsia"/>
                <w:b/>
              </w:rPr>
              <w:t>生产环境</w:t>
            </w:r>
          </w:p>
        </w:tc>
        <w:tc>
          <w:tcPr>
            <w:tcW w:w="2127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 w:rsidRPr="007A2E2A">
              <w:rPr>
                <w:rFonts w:ascii="仿宋" w:eastAsia="仿宋" w:hAnsi="仿宋" w:hint="eastAsia"/>
              </w:rPr>
              <w:t>被扫</w:t>
            </w:r>
            <w:r w:rsidRPr="007A2E2A">
              <w:rPr>
                <w:rFonts w:ascii="仿宋" w:eastAsia="仿宋" w:hAnsi="仿宋"/>
              </w:rPr>
              <w:t>消费、主扫申码、交易撤销、退款</w:t>
            </w:r>
          </w:p>
        </w:tc>
        <w:tc>
          <w:tcPr>
            <w:tcW w:w="5040" w:type="dxa"/>
            <w:vAlign w:val="center"/>
          </w:tcPr>
          <w:p w:rsidR="00F106A2" w:rsidRDefault="0004636C" w:rsidP="0004636C">
            <w:pPr>
              <w:rPr>
                <w:rFonts w:ascii="仿宋" w:eastAsia="仿宋" w:hAnsi="仿宋"/>
              </w:rPr>
            </w:pPr>
            <w:r w:rsidRPr="0004636C">
              <w:rPr>
                <w:rFonts w:ascii="仿宋" w:eastAsia="仿宋" w:hAnsi="仿宋"/>
              </w:rPr>
              <w:t>https://gateway.95516.com/gateway/api/backTransReq.do</w:t>
            </w:r>
          </w:p>
        </w:tc>
      </w:tr>
      <w:tr w:rsidR="00F106A2" w:rsidTr="0004636C">
        <w:tc>
          <w:tcPr>
            <w:tcW w:w="1129" w:type="dxa"/>
            <w:vMerge/>
            <w:vAlign w:val="center"/>
          </w:tcPr>
          <w:p w:rsidR="00F106A2" w:rsidRDefault="00F106A2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交易</w:t>
            </w:r>
            <w:r>
              <w:rPr>
                <w:rFonts w:ascii="仿宋" w:eastAsia="仿宋" w:hAnsi="仿宋"/>
              </w:rPr>
              <w:t>状态查询（</w:t>
            </w:r>
            <w:r>
              <w:rPr>
                <w:rFonts w:ascii="仿宋" w:eastAsia="仿宋" w:hAnsi="仿宋" w:hint="eastAsia"/>
              </w:rPr>
              <w:t>消费</w:t>
            </w:r>
            <w:r>
              <w:rPr>
                <w:rFonts w:ascii="仿宋" w:eastAsia="仿宋" w:hAnsi="仿宋"/>
              </w:rPr>
              <w:t>、撤销、</w:t>
            </w:r>
            <w:r>
              <w:rPr>
                <w:rFonts w:ascii="仿宋" w:eastAsia="仿宋" w:hAnsi="仿宋" w:hint="eastAsia"/>
              </w:rPr>
              <w:t>退款</w:t>
            </w:r>
            <w:r>
              <w:rPr>
                <w:rFonts w:ascii="仿宋" w:eastAsia="仿宋" w:hAnsi="仿宋"/>
              </w:rPr>
              <w:t>）</w:t>
            </w:r>
          </w:p>
        </w:tc>
        <w:tc>
          <w:tcPr>
            <w:tcW w:w="5040" w:type="dxa"/>
            <w:vAlign w:val="center"/>
          </w:tcPr>
          <w:p w:rsidR="00F106A2" w:rsidRDefault="0004636C" w:rsidP="0004636C">
            <w:pPr>
              <w:rPr>
                <w:rFonts w:ascii="仿宋" w:eastAsia="仿宋" w:hAnsi="仿宋"/>
              </w:rPr>
            </w:pPr>
            <w:r w:rsidRPr="0004636C">
              <w:rPr>
                <w:rFonts w:ascii="仿宋" w:eastAsia="仿宋" w:hAnsi="仿宋"/>
              </w:rPr>
              <w:t>https://gateway.95516.com/gateway/api/queryTrans.do</w:t>
            </w:r>
          </w:p>
        </w:tc>
      </w:tr>
      <w:tr w:rsidR="00F106A2" w:rsidTr="0004636C">
        <w:tc>
          <w:tcPr>
            <w:tcW w:w="1129" w:type="dxa"/>
            <w:vMerge/>
            <w:vAlign w:val="center"/>
          </w:tcPr>
          <w:p w:rsidR="00F106A2" w:rsidRDefault="00F106A2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F106A2" w:rsidRDefault="0004636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对账</w:t>
            </w:r>
            <w:r>
              <w:rPr>
                <w:rFonts w:ascii="仿宋" w:eastAsia="仿宋" w:hAnsi="仿宋"/>
              </w:rPr>
              <w:t>文件下载</w:t>
            </w:r>
          </w:p>
        </w:tc>
        <w:tc>
          <w:tcPr>
            <w:tcW w:w="5040" w:type="dxa"/>
            <w:vAlign w:val="center"/>
          </w:tcPr>
          <w:p w:rsidR="00F106A2" w:rsidRDefault="0004636C" w:rsidP="0004636C">
            <w:pPr>
              <w:rPr>
                <w:rFonts w:ascii="仿宋" w:eastAsia="仿宋" w:hAnsi="仿宋"/>
              </w:rPr>
            </w:pPr>
            <w:r w:rsidRPr="0004636C">
              <w:rPr>
                <w:rFonts w:ascii="仿宋" w:eastAsia="仿宋" w:hAnsi="仿宋"/>
              </w:rPr>
              <w:t>https://filedownload.95516.com/</w:t>
            </w:r>
          </w:p>
        </w:tc>
      </w:tr>
    </w:tbl>
    <w:p w:rsidR="007A2E2A" w:rsidRDefault="007A2E2A">
      <w:pPr>
        <w:rPr>
          <w:rFonts w:ascii="仿宋" w:eastAsia="仿宋" w:hAnsi="仿宋"/>
        </w:rPr>
      </w:pPr>
    </w:p>
    <w:p w:rsidR="007A2E2A" w:rsidRPr="007A2E2A" w:rsidRDefault="007A2E2A">
      <w:pPr>
        <w:rPr>
          <w:rFonts w:ascii="仿宋" w:eastAsia="仿宋" w:hAnsi="仿宋"/>
        </w:rPr>
      </w:pPr>
    </w:p>
    <w:p w:rsidR="007B545E" w:rsidRPr="007A2E2A" w:rsidRDefault="007B545E" w:rsidP="007A2E2A">
      <w:pPr>
        <w:outlineLvl w:val="1"/>
        <w:rPr>
          <w:b/>
          <w:sz w:val="24"/>
        </w:rPr>
      </w:pPr>
      <w:r w:rsidRPr="007A2E2A">
        <w:rPr>
          <w:rFonts w:hint="eastAsia"/>
          <w:b/>
          <w:sz w:val="24"/>
        </w:rPr>
        <w:t>1.</w:t>
      </w:r>
      <w:r w:rsidR="00BB339B">
        <w:rPr>
          <w:b/>
          <w:sz w:val="24"/>
        </w:rPr>
        <w:t>3</w:t>
      </w:r>
      <w:r w:rsidRPr="007A2E2A">
        <w:rPr>
          <w:rFonts w:hint="eastAsia"/>
          <w:b/>
          <w:sz w:val="24"/>
        </w:rPr>
        <w:t>．</w:t>
      </w:r>
      <w:r w:rsidRPr="007A2E2A">
        <w:rPr>
          <w:b/>
          <w:sz w:val="24"/>
        </w:rPr>
        <w:t>参数</w:t>
      </w:r>
    </w:p>
    <w:p w:rsidR="005A5B1C" w:rsidRPr="005D3703" w:rsidRDefault="005D3703" w:rsidP="005D3703">
      <w:pPr>
        <w:outlineLvl w:val="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1.</w:t>
      </w:r>
      <w:r w:rsidR="00BB339B"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.</w:t>
      </w:r>
      <w:r w:rsidR="005A5B1C" w:rsidRPr="005D3703"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 xml:space="preserve"> </w:t>
      </w:r>
      <w:r w:rsidR="005A5B1C" w:rsidRPr="005D3703">
        <w:rPr>
          <w:rFonts w:ascii="黑体" w:eastAsia="黑体" w:hAnsi="黑体"/>
        </w:rPr>
        <w:t>商户号</w:t>
      </w:r>
    </w:p>
    <w:p w:rsidR="005A5B1C" w:rsidRPr="005D3703" w:rsidRDefault="005A5B1C">
      <w:pPr>
        <w:rPr>
          <w:rFonts w:ascii="仿宋" w:eastAsia="仿宋" w:hAnsi="仿宋"/>
        </w:rPr>
      </w:pPr>
      <w:r w:rsidRPr="0004636C">
        <w:rPr>
          <w:rFonts w:ascii="仿宋" w:eastAsia="仿宋" w:hAnsi="仿宋" w:hint="eastAsia"/>
          <w:b/>
        </w:rPr>
        <w:lastRenderedPageBreak/>
        <w:t>测试</w:t>
      </w:r>
      <w:r w:rsidRPr="0004636C">
        <w:rPr>
          <w:rFonts w:ascii="仿宋" w:eastAsia="仿宋" w:hAnsi="仿宋"/>
          <w:b/>
        </w:rPr>
        <w:t>环境</w:t>
      </w:r>
      <w:r w:rsidRPr="005D3703">
        <w:rPr>
          <w:rFonts w:ascii="仿宋" w:eastAsia="仿宋" w:hAnsi="仿宋"/>
        </w:rPr>
        <w:t>：</w:t>
      </w:r>
      <w:r w:rsidRPr="005D3703">
        <w:rPr>
          <w:rFonts w:ascii="仿宋" w:eastAsia="仿宋" w:hAnsi="仿宋" w:hint="eastAsia"/>
        </w:rPr>
        <w:t>在</w:t>
      </w:r>
      <w:r w:rsidR="005D3703">
        <w:rPr>
          <w:rFonts w:ascii="仿宋" w:eastAsia="仿宋" w:hAnsi="仿宋" w:hint="eastAsia"/>
        </w:rPr>
        <w:t>银联</w:t>
      </w:r>
      <w:r w:rsidR="005D3703">
        <w:rPr>
          <w:rFonts w:ascii="仿宋" w:eastAsia="仿宋" w:hAnsi="仿宋"/>
        </w:rPr>
        <w:t>开发平台（</w:t>
      </w:r>
      <w:hyperlink r:id="rId9" w:history="1">
        <w:r w:rsidRPr="005D3703">
          <w:rPr>
            <w:rFonts w:ascii="仿宋" w:eastAsia="仿宋" w:hAnsi="仿宋"/>
          </w:rPr>
          <w:t>https://open.unionpay.com/ajweb/index</w:t>
        </w:r>
      </w:hyperlink>
      <w:r w:rsidR="005D3703">
        <w:rPr>
          <w:rFonts w:ascii="仿宋" w:eastAsia="仿宋" w:hAnsi="仿宋"/>
        </w:rPr>
        <w:t>）</w:t>
      </w:r>
      <w:r w:rsidRPr="005D3703">
        <w:rPr>
          <w:rFonts w:ascii="仿宋" w:eastAsia="仿宋" w:hAnsi="仿宋" w:hint="eastAsia"/>
        </w:rPr>
        <w:t>上</w:t>
      </w:r>
      <w:r w:rsidRPr="005D3703">
        <w:rPr>
          <w:rFonts w:ascii="仿宋" w:eastAsia="仿宋" w:hAnsi="仿宋"/>
        </w:rPr>
        <w:t>使用手机号</w:t>
      </w:r>
      <w:r w:rsidRPr="005D3703">
        <w:rPr>
          <w:rFonts w:ascii="仿宋" w:eastAsia="仿宋" w:hAnsi="仿宋" w:hint="eastAsia"/>
        </w:rPr>
        <w:t>注册用户</w:t>
      </w:r>
      <w:r w:rsidRPr="005D3703">
        <w:rPr>
          <w:rFonts w:ascii="仿宋" w:eastAsia="仿宋" w:hAnsi="仿宋"/>
        </w:rPr>
        <w:t>即会生成一个</w:t>
      </w:r>
      <w:r w:rsidRPr="005D3703">
        <w:rPr>
          <w:rFonts w:ascii="仿宋" w:eastAsia="仿宋" w:hAnsi="仿宋" w:hint="eastAsia"/>
        </w:rPr>
        <w:t>777开头</w:t>
      </w:r>
      <w:r w:rsidRPr="005D3703">
        <w:rPr>
          <w:rFonts w:ascii="仿宋" w:eastAsia="仿宋" w:hAnsi="仿宋"/>
        </w:rPr>
        <w:t>的商户号</w:t>
      </w:r>
      <w:r w:rsidR="001C105F">
        <w:rPr>
          <w:rFonts w:ascii="仿宋" w:eastAsia="仿宋" w:hAnsi="仿宋" w:hint="eastAsia"/>
        </w:rPr>
        <w:t>。</w:t>
      </w:r>
    </w:p>
    <w:p w:rsidR="005A5B1C" w:rsidRDefault="005A5B1C">
      <w:pPr>
        <w:rPr>
          <w:rFonts w:ascii="仿宋" w:eastAsia="仿宋" w:hAnsi="仿宋"/>
        </w:rPr>
      </w:pPr>
      <w:r w:rsidRPr="0004636C">
        <w:rPr>
          <w:rFonts w:ascii="仿宋" w:eastAsia="仿宋" w:hAnsi="仿宋" w:hint="eastAsia"/>
          <w:b/>
        </w:rPr>
        <w:t>生产</w:t>
      </w:r>
      <w:r w:rsidRPr="0004636C">
        <w:rPr>
          <w:rFonts w:ascii="仿宋" w:eastAsia="仿宋" w:hAnsi="仿宋"/>
          <w:b/>
        </w:rPr>
        <w:t>环境</w:t>
      </w:r>
      <w:r w:rsidRPr="005D3703">
        <w:rPr>
          <w:rFonts w:ascii="仿宋" w:eastAsia="仿宋" w:hAnsi="仿宋"/>
        </w:rPr>
        <w:t>：</w:t>
      </w:r>
      <w:r w:rsidRPr="005D3703">
        <w:rPr>
          <w:rFonts w:ascii="仿宋" w:eastAsia="仿宋" w:hAnsi="仿宋" w:hint="eastAsia"/>
        </w:rPr>
        <w:t>商户</w:t>
      </w:r>
      <w:r w:rsidRPr="005D3703">
        <w:rPr>
          <w:rFonts w:ascii="仿宋" w:eastAsia="仿宋" w:hAnsi="仿宋"/>
        </w:rPr>
        <w:t>与收单机构签订收单协议，</w:t>
      </w:r>
      <w:r w:rsidRPr="005D3703">
        <w:rPr>
          <w:rFonts w:ascii="仿宋" w:eastAsia="仿宋" w:hAnsi="仿宋" w:hint="eastAsia"/>
        </w:rPr>
        <w:t>由</w:t>
      </w:r>
      <w:r w:rsidRPr="005D3703">
        <w:rPr>
          <w:rFonts w:ascii="仿宋" w:eastAsia="仿宋" w:hAnsi="仿宋"/>
        </w:rPr>
        <w:t>收单机构提交申请材料到银联，由银联分配商户号</w:t>
      </w:r>
      <w:r w:rsidRPr="005D3703">
        <w:rPr>
          <w:rFonts w:ascii="仿宋" w:eastAsia="仿宋" w:hAnsi="仿宋" w:hint="eastAsia"/>
        </w:rPr>
        <w:t>。</w:t>
      </w:r>
    </w:p>
    <w:p w:rsidR="005D3703" w:rsidRPr="005D3703" w:rsidRDefault="005D3703">
      <w:pPr>
        <w:rPr>
          <w:rFonts w:ascii="仿宋" w:eastAsia="仿宋" w:hAnsi="仿宋"/>
        </w:rPr>
      </w:pPr>
    </w:p>
    <w:p w:rsidR="007A2E2A" w:rsidRPr="005D3703" w:rsidRDefault="005D3703" w:rsidP="005D3703">
      <w:pPr>
        <w:outlineLvl w:val="2"/>
        <w:rPr>
          <w:rFonts w:ascii="黑体" w:eastAsia="黑体" w:hAnsi="黑体"/>
        </w:rPr>
      </w:pPr>
      <w:r w:rsidRPr="005D3703">
        <w:rPr>
          <w:rFonts w:ascii="黑体" w:eastAsia="黑体" w:hAnsi="黑体"/>
        </w:rPr>
        <w:t>1.</w:t>
      </w:r>
      <w:r w:rsidR="00BB339B">
        <w:rPr>
          <w:rFonts w:ascii="黑体" w:eastAsia="黑体" w:hAnsi="黑体"/>
        </w:rPr>
        <w:t>3</w:t>
      </w:r>
      <w:r w:rsidRPr="005D3703">
        <w:rPr>
          <w:rFonts w:ascii="黑体" w:eastAsia="黑体" w:hAnsi="黑体"/>
        </w:rPr>
        <w:t>.2</w:t>
      </w:r>
      <w:r w:rsidR="000B4501">
        <w:rPr>
          <w:rFonts w:ascii="黑体" w:eastAsia="黑体" w:hAnsi="黑体"/>
        </w:rPr>
        <w:t xml:space="preserve"> </w:t>
      </w:r>
      <w:r w:rsidR="005A5B1C" w:rsidRPr="005D3703">
        <w:rPr>
          <w:rFonts w:ascii="黑体" w:eastAsia="黑体" w:hAnsi="黑体"/>
        </w:rPr>
        <w:t>商户证书</w:t>
      </w:r>
      <w:r w:rsidR="003770A9">
        <w:rPr>
          <w:rFonts w:ascii="黑体" w:eastAsia="黑体" w:hAnsi="黑体" w:hint="eastAsia"/>
        </w:rPr>
        <w:t>及</w:t>
      </w:r>
      <w:r w:rsidR="003770A9">
        <w:rPr>
          <w:rFonts w:ascii="黑体" w:eastAsia="黑体" w:hAnsi="黑体"/>
        </w:rPr>
        <w:t>证书密码</w:t>
      </w:r>
    </w:p>
    <w:p w:rsidR="005D3703" w:rsidRDefault="005A5B1C">
      <w:pPr>
        <w:rPr>
          <w:rFonts w:ascii="仿宋" w:eastAsia="仿宋" w:hAnsi="仿宋"/>
        </w:rPr>
      </w:pPr>
      <w:r w:rsidRPr="005D3703">
        <w:rPr>
          <w:rFonts w:ascii="仿宋" w:eastAsia="仿宋" w:hAnsi="仿宋" w:hint="eastAsia"/>
        </w:rPr>
        <w:t>交易</w:t>
      </w:r>
      <w:r w:rsidRPr="005D3703">
        <w:rPr>
          <w:rFonts w:ascii="仿宋" w:eastAsia="仿宋" w:hAnsi="仿宋"/>
        </w:rPr>
        <w:t>过程</w:t>
      </w:r>
      <w:r w:rsidRPr="005D3703">
        <w:rPr>
          <w:rFonts w:ascii="仿宋" w:eastAsia="仿宋" w:hAnsi="仿宋" w:hint="eastAsia"/>
        </w:rPr>
        <w:t>中</w:t>
      </w:r>
      <w:r w:rsidRPr="005D3703">
        <w:rPr>
          <w:rFonts w:ascii="仿宋" w:eastAsia="仿宋" w:hAnsi="仿宋"/>
        </w:rPr>
        <w:t>，需要对请求报文进行签名处理，</w:t>
      </w:r>
      <w:r w:rsidR="001C105F">
        <w:rPr>
          <w:rFonts w:ascii="仿宋" w:eastAsia="仿宋" w:hAnsi="仿宋" w:hint="eastAsia"/>
        </w:rPr>
        <w:t>防止</w:t>
      </w:r>
      <w:r w:rsidR="001C105F">
        <w:rPr>
          <w:rFonts w:ascii="仿宋" w:eastAsia="仿宋" w:hAnsi="仿宋"/>
        </w:rPr>
        <w:t>报文</w:t>
      </w:r>
      <w:r w:rsidR="001C105F">
        <w:rPr>
          <w:rFonts w:ascii="仿宋" w:eastAsia="仿宋" w:hAnsi="仿宋" w:hint="eastAsia"/>
        </w:rPr>
        <w:t>被</w:t>
      </w:r>
      <w:r w:rsidR="001C105F">
        <w:rPr>
          <w:rFonts w:ascii="仿宋" w:eastAsia="仿宋" w:hAnsi="仿宋"/>
        </w:rPr>
        <w:t>伪造或者在传输过程中被篡改。</w:t>
      </w:r>
      <w:r w:rsidRPr="005D3703">
        <w:rPr>
          <w:rFonts w:ascii="仿宋" w:eastAsia="仿宋" w:hAnsi="仿宋" w:hint="eastAsia"/>
        </w:rPr>
        <w:t>商户</w:t>
      </w:r>
      <w:r w:rsidRPr="005D3703">
        <w:rPr>
          <w:rFonts w:ascii="仿宋" w:eastAsia="仿宋" w:hAnsi="仿宋"/>
        </w:rPr>
        <w:t>证书即用于给请求报文签名</w:t>
      </w:r>
      <w:r w:rsidRPr="005D3703">
        <w:rPr>
          <w:rFonts w:ascii="仿宋" w:eastAsia="仿宋" w:hAnsi="仿宋" w:hint="eastAsia"/>
        </w:rPr>
        <w:t>。</w:t>
      </w:r>
    </w:p>
    <w:p w:rsidR="005D3703" w:rsidRDefault="005D3703">
      <w:pPr>
        <w:rPr>
          <w:rFonts w:ascii="仿宋" w:eastAsia="仿宋" w:hAnsi="仿宋"/>
        </w:rPr>
      </w:pPr>
      <w:r w:rsidRPr="003770A9">
        <w:rPr>
          <w:rFonts w:ascii="仿宋" w:eastAsia="仿宋" w:hAnsi="仿宋" w:hint="eastAsia"/>
          <w:b/>
        </w:rPr>
        <w:t>测试</w:t>
      </w:r>
      <w:r w:rsidRPr="003770A9">
        <w:rPr>
          <w:rFonts w:ascii="仿宋" w:eastAsia="仿宋" w:hAnsi="仿宋"/>
          <w:b/>
        </w:rPr>
        <w:t>环境</w:t>
      </w:r>
      <w:r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使用</w:t>
      </w:r>
      <w:r>
        <w:rPr>
          <w:rFonts w:ascii="仿宋" w:eastAsia="仿宋" w:hAnsi="仿宋"/>
        </w:rPr>
        <w:t>注册</w:t>
      </w:r>
      <w:r>
        <w:rPr>
          <w:rFonts w:ascii="仿宋" w:eastAsia="仿宋" w:hAnsi="仿宋" w:hint="eastAsia"/>
        </w:rPr>
        <w:t>好</w:t>
      </w:r>
      <w:r>
        <w:rPr>
          <w:rFonts w:ascii="仿宋" w:eastAsia="仿宋" w:hAnsi="仿宋"/>
        </w:rPr>
        <w:t>的账</w:t>
      </w:r>
      <w:r>
        <w:rPr>
          <w:rFonts w:ascii="仿宋" w:eastAsia="仿宋" w:hAnsi="仿宋" w:hint="eastAsia"/>
        </w:rPr>
        <w:t>号</w:t>
      </w:r>
      <w:r>
        <w:rPr>
          <w:rFonts w:ascii="仿宋" w:eastAsia="仿宋" w:hAnsi="仿宋"/>
        </w:rPr>
        <w:t>登录</w:t>
      </w:r>
      <w:r>
        <w:rPr>
          <w:rFonts w:ascii="仿宋" w:eastAsia="仿宋" w:hAnsi="仿宋" w:hint="eastAsia"/>
        </w:rPr>
        <w:t>银联</w:t>
      </w:r>
      <w:r>
        <w:rPr>
          <w:rFonts w:ascii="仿宋" w:eastAsia="仿宋" w:hAnsi="仿宋"/>
        </w:rPr>
        <w:t>开发平台，</w:t>
      </w:r>
      <w:r>
        <w:rPr>
          <w:rFonts w:ascii="仿宋" w:eastAsia="仿宋" w:hAnsi="仿宋" w:hint="eastAsia"/>
        </w:rPr>
        <w:t>并</w:t>
      </w:r>
      <w:r>
        <w:rPr>
          <w:rFonts w:ascii="仿宋" w:eastAsia="仿宋" w:hAnsi="仿宋"/>
        </w:rPr>
        <w:t>下载商户证书，商户证书密码为：</w:t>
      </w:r>
      <w:r>
        <w:rPr>
          <w:rFonts w:ascii="仿宋" w:eastAsia="仿宋" w:hAnsi="仿宋" w:hint="eastAsia"/>
        </w:rPr>
        <w:t>000000，</w:t>
      </w:r>
      <w:r>
        <w:rPr>
          <w:rFonts w:ascii="仿宋" w:eastAsia="仿宋" w:hAnsi="仿宋"/>
        </w:rPr>
        <w:t>具体如下图所示：</w:t>
      </w:r>
    </w:p>
    <w:p w:rsidR="005D3703" w:rsidRDefault="005D3703">
      <w:pPr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6A6D7BFC" wp14:editId="4EE8D4CC">
            <wp:extent cx="5274310" cy="2967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703" w:rsidRDefault="005D3703">
      <w:pPr>
        <w:rPr>
          <w:rFonts w:ascii="仿宋" w:eastAsia="仿宋" w:hAnsi="仿宋"/>
        </w:rPr>
      </w:pPr>
    </w:p>
    <w:p w:rsidR="000B4501" w:rsidRDefault="003770A9">
      <w:pPr>
        <w:rPr>
          <w:rFonts w:ascii="仿宋" w:eastAsia="仿宋" w:hAnsi="仿宋"/>
        </w:rPr>
      </w:pPr>
      <w:r w:rsidRPr="003770A9">
        <w:rPr>
          <w:rFonts w:ascii="仿宋" w:eastAsia="仿宋" w:hAnsi="仿宋" w:hint="eastAsia"/>
          <w:b/>
        </w:rPr>
        <w:t>生产</w:t>
      </w:r>
      <w:r w:rsidRPr="003770A9">
        <w:rPr>
          <w:rFonts w:ascii="仿宋" w:eastAsia="仿宋" w:hAnsi="仿宋"/>
          <w:b/>
        </w:rPr>
        <w:t>环境</w:t>
      </w:r>
      <w:r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登录</w:t>
      </w:r>
      <w:r>
        <w:rPr>
          <w:rFonts w:ascii="仿宋" w:eastAsia="仿宋" w:hAnsi="仿宋"/>
        </w:rPr>
        <w:t>商户服务</w:t>
      </w:r>
      <w:r>
        <w:rPr>
          <w:rFonts w:ascii="仿宋" w:eastAsia="仿宋" w:hAnsi="仿宋" w:hint="eastAsia"/>
        </w:rPr>
        <w:t>平台</w:t>
      </w:r>
      <w:r>
        <w:rPr>
          <w:rFonts w:ascii="仿宋" w:eastAsia="仿宋" w:hAnsi="仿宋"/>
        </w:rPr>
        <w:t>提交服务单申请下发证书，或者联系银联在当地的分公司，由分公司来帮忙申请。</w:t>
      </w:r>
      <w:r w:rsidR="000B4501">
        <w:rPr>
          <w:rFonts w:ascii="仿宋" w:eastAsia="仿宋" w:hAnsi="仿宋" w:hint="eastAsia"/>
        </w:rPr>
        <w:t>银联</w:t>
      </w:r>
      <w:r w:rsidR="000B4501">
        <w:rPr>
          <w:rFonts w:ascii="仿宋" w:eastAsia="仿宋" w:hAnsi="仿宋"/>
        </w:rPr>
        <w:t>下发证书后需要</w:t>
      </w:r>
      <w:r w:rsidR="000B4501">
        <w:rPr>
          <w:rFonts w:ascii="仿宋" w:eastAsia="仿宋" w:hAnsi="仿宋" w:hint="eastAsia"/>
        </w:rPr>
        <w:t>商户</w:t>
      </w:r>
      <w:r w:rsidR="000B4501">
        <w:rPr>
          <w:rFonts w:ascii="仿宋" w:eastAsia="仿宋" w:hAnsi="仿宋"/>
        </w:rPr>
        <w:t>上CFCA官网下载，具体</w:t>
      </w:r>
      <w:r w:rsidR="000B4501">
        <w:rPr>
          <w:rFonts w:ascii="仿宋" w:eastAsia="仿宋" w:hAnsi="仿宋" w:hint="eastAsia"/>
        </w:rPr>
        <w:t>下载</w:t>
      </w:r>
      <w:r w:rsidR="000B4501">
        <w:rPr>
          <w:rFonts w:ascii="仿宋" w:eastAsia="仿宋" w:hAnsi="仿宋"/>
        </w:rPr>
        <w:t>流程</w:t>
      </w:r>
      <w:r w:rsidR="000B4501">
        <w:rPr>
          <w:rFonts w:ascii="仿宋" w:eastAsia="仿宋" w:hAnsi="仿宋" w:hint="eastAsia"/>
        </w:rPr>
        <w:t>见</w:t>
      </w:r>
      <w:r w:rsidR="000B4501">
        <w:rPr>
          <w:rFonts w:ascii="仿宋" w:eastAsia="仿宋" w:hAnsi="仿宋"/>
        </w:rPr>
        <w:t>银联发送的邮件</w:t>
      </w:r>
      <w:r w:rsidR="000B4501">
        <w:rPr>
          <w:rFonts w:ascii="仿宋" w:eastAsia="仿宋" w:hAnsi="仿宋" w:hint="eastAsia"/>
        </w:rPr>
        <w:t>（证书</w:t>
      </w:r>
      <w:r w:rsidR="000B4501">
        <w:rPr>
          <w:rFonts w:ascii="仿宋" w:eastAsia="仿宋" w:hAnsi="仿宋"/>
        </w:rPr>
        <w:t>密码</w:t>
      </w:r>
      <w:r w:rsidR="000B4501">
        <w:rPr>
          <w:rFonts w:ascii="仿宋" w:eastAsia="仿宋" w:hAnsi="仿宋" w:hint="eastAsia"/>
        </w:rPr>
        <w:t>由商户</w:t>
      </w:r>
      <w:r w:rsidR="000B4501">
        <w:rPr>
          <w:rFonts w:ascii="仿宋" w:eastAsia="仿宋" w:hAnsi="仿宋"/>
        </w:rPr>
        <w:t>在</w:t>
      </w:r>
      <w:r w:rsidR="000B4501">
        <w:rPr>
          <w:rFonts w:ascii="仿宋" w:eastAsia="仿宋" w:hAnsi="仿宋" w:hint="eastAsia"/>
        </w:rPr>
        <w:t>从</w:t>
      </w:r>
      <w:r w:rsidR="000B4501">
        <w:rPr>
          <w:rFonts w:ascii="仿宋" w:eastAsia="仿宋" w:hAnsi="仿宋"/>
        </w:rPr>
        <w:t>IE浏览器中导出的时候</w:t>
      </w:r>
      <w:r w:rsidR="000B4501">
        <w:rPr>
          <w:rFonts w:ascii="仿宋" w:eastAsia="仿宋" w:hAnsi="仿宋" w:hint="eastAsia"/>
        </w:rPr>
        <w:t>自行</w:t>
      </w:r>
      <w:r w:rsidR="000B4501">
        <w:rPr>
          <w:rFonts w:ascii="仿宋" w:eastAsia="仿宋" w:hAnsi="仿宋"/>
        </w:rPr>
        <w:t>设置</w:t>
      </w:r>
      <w:r w:rsidR="000B4501">
        <w:rPr>
          <w:rFonts w:ascii="仿宋" w:eastAsia="仿宋" w:hAnsi="仿宋" w:hint="eastAsia"/>
        </w:rPr>
        <w:t>）。</w:t>
      </w:r>
    </w:p>
    <w:p w:rsidR="005D3703" w:rsidRDefault="000B4501">
      <w:pPr>
        <w:rPr>
          <w:rFonts w:ascii="仿宋" w:eastAsia="仿宋" w:hAnsi="仿宋"/>
          <w:color w:val="FF0000"/>
        </w:rPr>
      </w:pPr>
      <w:r w:rsidRPr="000B4501">
        <w:rPr>
          <w:rFonts w:ascii="仿宋" w:eastAsia="仿宋" w:hAnsi="仿宋" w:hint="eastAsia"/>
          <w:color w:val="FF0000"/>
        </w:rPr>
        <w:t>注意</w:t>
      </w:r>
      <w:r w:rsidRPr="000B4501">
        <w:rPr>
          <w:rFonts w:ascii="仿宋" w:eastAsia="仿宋" w:hAnsi="仿宋"/>
          <w:color w:val="FF0000"/>
        </w:rPr>
        <w:t>：</w:t>
      </w:r>
      <w:r w:rsidRPr="000B4501">
        <w:rPr>
          <w:rFonts w:ascii="仿宋" w:eastAsia="仿宋" w:hAnsi="仿宋" w:hint="eastAsia"/>
          <w:color w:val="FF0000"/>
        </w:rPr>
        <w:t>一定</w:t>
      </w:r>
      <w:r w:rsidRPr="000B4501">
        <w:rPr>
          <w:rFonts w:ascii="仿宋" w:eastAsia="仿宋" w:hAnsi="仿宋"/>
          <w:color w:val="FF0000"/>
        </w:rPr>
        <w:t>要</w:t>
      </w:r>
      <w:r w:rsidRPr="000B4501">
        <w:rPr>
          <w:rFonts w:ascii="仿宋" w:eastAsia="仿宋" w:hAnsi="仿宋" w:hint="eastAsia"/>
          <w:color w:val="FF0000"/>
        </w:rPr>
        <w:t>将</w:t>
      </w:r>
      <w:r w:rsidRPr="000B4501">
        <w:rPr>
          <w:rFonts w:ascii="仿宋" w:eastAsia="仿宋" w:hAnsi="仿宋"/>
          <w:color w:val="FF0000"/>
        </w:rPr>
        <w:t>银联下发的商户证书</w:t>
      </w:r>
      <w:r w:rsidRPr="000B4501">
        <w:rPr>
          <w:rFonts w:ascii="仿宋" w:eastAsia="仿宋" w:hAnsi="仿宋" w:hint="eastAsia"/>
          <w:color w:val="FF0000"/>
        </w:rPr>
        <w:t>的</w:t>
      </w:r>
      <w:r w:rsidRPr="000B4501">
        <w:rPr>
          <w:rFonts w:ascii="仿宋" w:eastAsia="仿宋" w:hAnsi="仿宋"/>
          <w:color w:val="FF0000"/>
        </w:rPr>
        <w:t>公钥证书上传到商户服务平台，并点击启用</w:t>
      </w:r>
      <w:r w:rsidRPr="000B4501">
        <w:rPr>
          <w:rFonts w:ascii="仿宋" w:eastAsia="仿宋" w:hAnsi="仿宋" w:hint="eastAsia"/>
          <w:color w:val="FF0000"/>
        </w:rPr>
        <w:t>。</w:t>
      </w:r>
    </w:p>
    <w:p w:rsidR="001C105F" w:rsidRDefault="001C105F">
      <w:pPr>
        <w:rPr>
          <w:rFonts w:ascii="仿宋" w:eastAsia="仿宋" w:hAnsi="仿宋"/>
        </w:rPr>
      </w:pPr>
    </w:p>
    <w:p w:rsidR="000B4501" w:rsidRPr="005D3703" w:rsidRDefault="000B4501" w:rsidP="000B4501">
      <w:pPr>
        <w:outlineLvl w:val="2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1.2.3 </w:t>
      </w:r>
      <w:r>
        <w:rPr>
          <w:rFonts w:ascii="黑体" w:eastAsia="黑体" w:hAnsi="黑体" w:hint="eastAsia"/>
        </w:rPr>
        <w:t>验签证书</w:t>
      </w:r>
    </w:p>
    <w:p w:rsidR="000B4501" w:rsidRDefault="001C105F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银联</w:t>
      </w:r>
      <w:r>
        <w:rPr>
          <w:rFonts w:ascii="仿宋" w:eastAsia="仿宋" w:hAnsi="仿宋"/>
        </w:rPr>
        <w:t>在</w:t>
      </w:r>
      <w:r>
        <w:rPr>
          <w:rFonts w:ascii="仿宋" w:eastAsia="仿宋" w:hAnsi="仿宋" w:hint="eastAsia"/>
        </w:rPr>
        <w:t>响应</w:t>
      </w:r>
      <w:r>
        <w:rPr>
          <w:rFonts w:ascii="仿宋" w:eastAsia="仿宋" w:hAnsi="仿宋"/>
        </w:rPr>
        <w:t>商户的请求时，也会对响应报文进行签名，商户需要验证响应报文中的签名，以确保</w:t>
      </w:r>
      <w:r>
        <w:rPr>
          <w:rFonts w:ascii="仿宋" w:eastAsia="仿宋" w:hAnsi="仿宋" w:hint="eastAsia"/>
        </w:rPr>
        <w:t>响应</w:t>
      </w:r>
      <w:r>
        <w:rPr>
          <w:rFonts w:ascii="仿宋" w:eastAsia="仿宋" w:hAnsi="仿宋"/>
        </w:rPr>
        <w:t>报文确实来自银联，且未被篡改。在</w:t>
      </w:r>
      <w:r>
        <w:rPr>
          <w:rFonts w:ascii="仿宋" w:eastAsia="仿宋" w:hAnsi="仿宋" w:hint="eastAsia"/>
        </w:rPr>
        <w:t>5.1.0版本</w:t>
      </w:r>
      <w:r>
        <w:rPr>
          <w:rFonts w:ascii="仿宋" w:eastAsia="仿宋" w:hAnsi="仿宋"/>
        </w:rPr>
        <w:t>中，响应报文中</w:t>
      </w:r>
      <w:r>
        <w:rPr>
          <w:rFonts w:ascii="仿宋" w:eastAsia="仿宋" w:hAnsi="仿宋" w:hint="eastAsia"/>
        </w:rPr>
        <w:t>会</w:t>
      </w:r>
      <w:r>
        <w:rPr>
          <w:rFonts w:ascii="仿宋" w:eastAsia="仿宋" w:hAnsi="仿宋"/>
        </w:rPr>
        <w:t>包含</w:t>
      </w:r>
      <w:r>
        <w:rPr>
          <w:rFonts w:ascii="仿宋" w:eastAsia="仿宋" w:hAnsi="仿宋" w:hint="eastAsia"/>
        </w:rPr>
        <w:t>用于验证</w:t>
      </w:r>
      <w:r>
        <w:rPr>
          <w:rFonts w:ascii="仿宋" w:eastAsia="仿宋" w:hAnsi="仿宋"/>
        </w:rPr>
        <w:t>响应报文</w:t>
      </w:r>
      <w:r>
        <w:rPr>
          <w:rFonts w:ascii="仿宋" w:eastAsia="仿宋" w:hAnsi="仿宋" w:hint="eastAsia"/>
        </w:rPr>
        <w:t>签名</w:t>
      </w:r>
      <w:r>
        <w:rPr>
          <w:rFonts w:ascii="仿宋" w:eastAsia="仿宋" w:hAnsi="仿宋"/>
        </w:rPr>
        <w:t>的</w:t>
      </w:r>
      <w:r>
        <w:rPr>
          <w:rFonts w:ascii="仿宋" w:eastAsia="仿宋" w:hAnsi="仿宋" w:hint="eastAsia"/>
        </w:rPr>
        <w:t>验签</w:t>
      </w:r>
      <w:r>
        <w:rPr>
          <w:rFonts w:ascii="仿宋" w:eastAsia="仿宋" w:hAnsi="仿宋"/>
        </w:rPr>
        <w:t>证书，这就需要</w:t>
      </w:r>
      <w:r w:rsidRPr="00C77A6A">
        <w:rPr>
          <w:rFonts w:ascii="仿宋" w:eastAsia="仿宋" w:hAnsi="仿宋"/>
          <w:color w:val="FF0000"/>
        </w:rPr>
        <w:t>商户</w:t>
      </w:r>
      <w:r w:rsidR="009A645A" w:rsidRPr="00C77A6A">
        <w:rPr>
          <w:rFonts w:ascii="仿宋" w:eastAsia="仿宋" w:hAnsi="仿宋" w:hint="eastAsia"/>
          <w:color w:val="FF0000"/>
        </w:rPr>
        <w:t>不但</w:t>
      </w:r>
      <w:r w:rsidR="009A645A" w:rsidRPr="00C77A6A">
        <w:rPr>
          <w:rFonts w:ascii="仿宋" w:eastAsia="仿宋" w:hAnsi="仿宋"/>
          <w:color w:val="FF0000"/>
        </w:rPr>
        <w:t>要验证报文的</w:t>
      </w:r>
      <w:r w:rsidR="009A645A" w:rsidRPr="00C77A6A">
        <w:rPr>
          <w:rFonts w:ascii="仿宋" w:eastAsia="仿宋" w:hAnsi="仿宋" w:hint="eastAsia"/>
          <w:color w:val="FF0000"/>
        </w:rPr>
        <w:t>签名</w:t>
      </w:r>
      <w:r w:rsidR="009A645A" w:rsidRPr="00C77A6A">
        <w:rPr>
          <w:rFonts w:ascii="仿宋" w:eastAsia="仿宋" w:hAnsi="仿宋"/>
          <w:color w:val="FF0000"/>
        </w:rPr>
        <w:t>，</w:t>
      </w:r>
      <w:r w:rsidR="009A645A" w:rsidRPr="00C77A6A">
        <w:rPr>
          <w:rFonts w:ascii="仿宋" w:eastAsia="仿宋" w:hAnsi="仿宋" w:hint="eastAsia"/>
          <w:color w:val="FF0000"/>
        </w:rPr>
        <w:t>还</w:t>
      </w:r>
      <w:r w:rsidR="009A645A" w:rsidRPr="00C77A6A">
        <w:rPr>
          <w:rFonts w:ascii="仿宋" w:eastAsia="仿宋" w:hAnsi="仿宋"/>
          <w:color w:val="FF0000"/>
        </w:rPr>
        <w:t>要</w:t>
      </w:r>
      <w:r w:rsidRPr="00C77A6A">
        <w:rPr>
          <w:rFonts w:ascii="仿宋" w:eastAsia="仿宋" w:hAnsi="仿宋"/>
          <w:color w:val="FF0000"/>
        </w:rPr>
        <w:t>验证响应报文中的验签证书</w:t>
      </w:r>
      <w:r w:rsidR="009A645A" w:rsidRPr="00C77A6A">
        <w:rPr>
          <w:rFonts w:ascii="仿宋" w:eastAsia="仿宋" w:hAnsi="仿宋" w:hint="eastAsia"/>
          <w:color w:val="FF0000"/>
        </w:rPr>
        <w:t>是否</w:t>
      </w:r>
      <w:r w:rsidR="009A645A" w:rsidRPr="00C77A6A">
        <w:rPr>
          <w:rFonts w:ascii="仿宋" w:eastAsia="仿宋" w:hAnsi="仿宋"/>
          <w:color w:val="FF0000"/>
        </w:rPr>
        <w:t>合法。</w:t>
      </w:r>
    </w:p>
    <w:p w:rsidR="000B4501" w:rsidRDefault="00C77A6A" w:rsidP="00C77A6A">
      <w:pPr>
        <w:jc w:val="center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 wp14:anchorId="03BC591A" wp14:editId="47870920">
            <wp:extent cx="2418960" cy="2855343"/>
            <wp:effectExtent l="0" t="0" r="6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2553" cy="28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01" w:rsidRDefault="00C77A6A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测试</w:t>
      </w:r>
      <w:r>
        <w:rPr>
          <w:rFonts w:ascii="仿宋" w:eastAsia="仿宋" w:hAnsi="仿宋"/>
        </w:rPr>
        <w:t>环境和生产环境的验签证书都已经打包进开发包了</w:t>
      </w:r>
      <w:r>
        <w:rPr>
          <w:rFonts w:ascii="仿宋" w:eastAsia="仿宋" w:hAnsi="仿宋" w:hint="eastAsia"/>
        </w:rPr>
        <w:t>，如</w:t>
      </w:r>
      <w:r>
        <w:rPr>
          <w:rFonts w:ascii="仿宋" w:eastAsia="仿宋" w:hAnsi="仿宋"/>
        </w:rPr>
        <w:t>上图</w:t>
      </w:r>
      <w:r>
        <w:rPr>
          <w:rFonts w:ascii="仿宋" w:eastAsia="仿宋" w:hAnsi="仿宋" w:hint="eastAsia"/>
        </w:rPr>
        <w:t>所示</w:t>
      </w:r>
      <w:r>
        <w:rPr>
          <w:rFonts w:ascii="仿宋" w:eastAsia="仿宋" w:hAnsi="仿宋"/>
        </w:rPr>
        <w:t>，acp_test_middle.cer</w:t>
      </w:r>
      <w:r>
        <w:rPr>
          <w:rFonts w:ascii="仿宋" w:eastAsia="仿宋" w:hAnsi="仿宋" w:hint="eastAsia"/>
        </w:rPr>
        <w:t>和</w:t>
      </w:r>
      <w:r>
        <w:rPr>
          <w:rFonts w:ascii="仿宋" w:eastAsia="仿宋" w:hAnsi="仿宋"/>
        </w:rPr>
        <w:t>acp_test_root.cer为</w:t>
      </w:r>
      <w:r>
        <w:rPr>
          <w:rFonts w:ascii="仿宋" w:eastAsia="仿宋" w:hAnsi="仿宋" w:hint="eastAsia"/>
        </w:rPr>
        <w:t>测试</w:t>
      </w:r>
      <w:r>
        <w:rPr>
          <w:rFonts w:ascii="仿宋" w:eastAsia="仿宋" w:hAnsi="仿宋"/>
        </w:rPr>
        <w:t>环境的证书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acp_prod_middle.cer</w:t>
      </w:r>
      <w:r>
        <w:rPr>
          <w:rFonts w:ascii="仿宋" w:eastAsia="仿宋" w:hAnsi="仿宋" w:hint="eastAsia"/>
        </w:rPr>
        <w:t>和</w:t>
      </w:r>
      <w:r>
        <w:rPr>
          <w:rFonts w:ascii="仿宋" w:eastAsia="仿宋" w:hAnsi="仿宋"/>
        </w:rPr>
        <w:t>acp_prod_root.cer</w:t>
      </w:r>
      <w:r>
        <w:rPr>
          <w:rFonts w:ascii="仿宋" w:eastAsia="仿宋" w:hAnsi="仿宋" w:hint="eastAsia"/>
        </w:rPr>
        <w:t>为生产</w:t>
      </w:r>
      <w:r>
        <w:rPr>
          <w:rFonts w:ascii="仿宋" w:eastAsia="仿宋" w:hAnsi="仿宋"/>
        </w:rPr>
        <w:t>环境的证书</w:t>
      </w:r>
      <w:r>
        <w:rPr>
          <w:rFonts w:ascii="仿宋" w:eastAsia="仿宋" w:hAnsi="仿宋" w:hint="eastAsia"/>
        </w:rPr>
        <w:t>。</w:t>
      </w:r>
    </w:p>
    <w:p w:rsidR="00C77A6A" w:rsidRDefault="00C77A6A">
      <w:pPr>
        <w:rPr>
          <w:rFonts w:ascii="仿宋" w:eastAsia="仿宋" w:hAnsi="仿宋"/>
        </w:rPr>
      </w:pPr>
    </w:p>
    <w:p w:rsidR="00C77A6A" w:rsidRPr="005D3703" w:rsidRDefault="00C77A6A" w:rsidP="00C77A6A">
      <w:pPr>
        <w:outlineLvl w:val="2"/>
        <w:rPr>
          <w:rFonts w:ascii="黑体" w:eastAsia="黑体" w:hAnsi="黑体"/>
        </w:rPr>
      </w:pPr>
      <w:r>
        <w:rPr>
          <w:rFonts w:ascii="黑体" w:eastAsia="黑体" w:hAnsi="黑体"/>
        </w:rPr>
        <w:t>1.</w:t>
      </w:r>
      <w:r w:rsidR="00BB339B">
        <w:rPr>
          <w:rFonts w:ascii="黑体" w:eastAsia="黑体" w:hAnsi="黑体"/>
        </w:rPr>
        <w:t>3</w:t>
      </w:r>
      <w:r>
        <w:rPr>
          <w:rFonts w:ascii="黑体" w:eastAsia="黑体" w:hAnsi="黑体"/>
        </w:rPr>
        <w:t xml:space="preserve">.4 </w:t>
      </w:r>
      <w:r>
        <w:rPr>
          <w:rFonts w:ascii="黑体" w:eastAsia="黑体" w:hAnsi="黑体" w:hint="eastAsia"/>
        </w:rPr>
        <w:t>敏感信息</w:t>
      </w:r>
      <w:r>
        <w:rPr>
          <w:rFonts w:ascii="黑体" w:eastAsia="黑体" w:hAnsi="黑体"/>
        </w:rPr>
        <w:t>加密</w:t>
      </w:r>
      <w:r>
        <w:rPr>
          <w:rFonts w:ascii="黑体" w:eastAsia="黑体" w:hAnsi="黑体" w:hint="eastAsia"/>
        </w:rPr>
        <w:t>证书</w:t>
      </w:r>
    </w:p>
    <w:p w:rsidR="00C77A6A" w:rsidRDefault="005642F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商户接入</w:t>
      </w:r>
      <w:r>
        <w:rPr>
          <w:rFonts w:ascii="仿宋" w:eastAsia="仿宋" w:hAnsi="仿宋"/>
        </w:rPr>
        <w:t>二维码不涉及用户敏感信息，所以</w:t>
      </w:r>
      <w:r w:rsidR="00B035E0">
        <w:rPr>
          <w:rFonts w:ascii="仿宋" w:eastAsia="仿宋" w:hAnsi="仿宋" w:hint="eastAsia"/>
        </w:rPr>
        <w:t>暂</w:t>
      </w:r>
      <w:r>
        <w:rPr>
          <w:rFonts w:ascii="仿宋" w:eastAsia="仿宋" w:hAnsi="仿宋"/>
        </w:rPr>
        <w:t>不需要</w:t>
      </w:r>
      <w:r>
        <w:rPr>
          <w:rFonts w:ascii="仿宋" w:eastAsia="仿宋" w:hAnsi="仿宋" w:hint="eastAsia"/>
        </w:rPr>
        <w:t>使用敏感</w:t>
      </w:r>
      <w:r>
        <w:rPr>
          <w:rFonts w:ascii="仿宋" w:eastAsia="仿宋" w:hAnsi="仿宋"/>
        </w:rPr>
        <w:t>加密证书。</w:t>
      </w:r>
    </w:p>
    <w:p w:rsidR="007B545E" w:rsidRDefault="00FF54E7" w:rsidP="00FF54E7">
      <w:r>
        <w:rPr>
          <w:rFonts w:hint="eastAsia"/>
        </w:rPr>
        <w:t xml:space="preserve"> </w:t>
      </w:r>
    </w:p>
    <w:p w:rsidR="00865798" w:rsidRPr="005D3703" w:rsidRDefault="00865798" w:rsidP="00865798">
      <w:pPr>
        <w:outlineLvl w:val="2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1.3.5 </w:t>
      </w:r>
      <w:r>
        <w:rPr>
          <w:rFonts w:ascii="黑体" w:eastAsia="黑体" w:hAnsi="黑体" w:hint="eastAsia"/>
        </w:rPr>
        <w:t>银行卡</w:t>
      </w:r>
    </w:p>
    <w:p w:rsidR="00865798" w:rsidRPr="005D3703" w:rsidRDefault="00865798" w:rsidP="00865798">
      <w:pPr>
        <w:rPr>
          <w:rFonts w:ascii="仿宋" w:eastAsia="仿宋" w:hAnsi="仿宋"/>
        </w:rPr>
      </w:pPr>
      <w:r w:rsidRPr="0004636C">
        <w:rPr>
          <w:rFonts w:ascii="仿宋" w:eastAsia="仿宋" w:hAnsi="仿宋" w:hint="eastAsia"/>
          <w:b/>
        </w:rPr>
        <w:t>测试</w:t>
      </w:r>
      <w:r w:rsidRPr="0004636C">
        <w:rPr>
          <w:rFonts w:ascii="仿宋" w:eastAsia="仿宋" w:hAnsi="仿宋"/>
          <w:b/>
        </w:rPr>
        <w:t>环境</w:t>
      </w:r>
      <w:r w:rsidRPr="005D3703"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详见</w:t>
      </w:r>
      <w:hyperlink r:id="rId12" w:history="1">
        <w:r w:rsidRPr="005E7113">
          <w:rPr>
            <w:rStyle w:val="a4"/>
            <w:rFonts w:ascii="仿宋" w:eastAsia="仿宋" w:hAnsi="仿宋"/>
          </w:rPr>
          <w:t>https://open.unionpay.com/ajweb/help/faq/list?id=4&amp;level=0&amp;from=0</w:t>
        </w:r>
      </w:hyperlink>
      <w:r>
        <w:rPr>
          <w:rFonts w:ascii="仿宋" w:eastAsia="仿宋" w:hAnsi="仿宋" w:hint="eastAsia"/>
        </w:rPr>
        <w:t>。</w:t>
      </w:r>
    </w:p>
    <w:p w:rsidR="00865798" w:rsidRDefault="00865798" w:rsidP="00865798">
      <w:pPr>
        <w:rPr>
          <w:rFonts w:ascii="仿宋" w:eastAsia="仿宋" w:hAnsi="仿宋"/>
        </w:rPr>
      </w:pPr>
      <w:r w:rsidRPr="0004636C">
        <w:rPr>
          <w:rFonts w:ascii="仿宋" w:eastAsia="仿宋" w:hAnsi="仿宋" w:hint="eastAsia"/>
          <w:b/>
        </w:rPr>
        <w:t>生产</w:t>
      </w:r>
      <w:r w:rsidRPr="0004636C">
        <w:rPr>
          <w:rFonts w:ascii="仿宋" w:eastAsia="仿宋" w:hAnsi="仿宋"/>
          <w:b/>
        </w:rPr>
        <w:t>环境</w:t>
      </w:r>
      <w:r w:rsidRPr="005D3703"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使用真实有效</w:t>
      </w:r>
      <w:r>
        <w:rPr>
          <w:rFonts w:ascii="仿宋" w:eastAsia="仿宋" w:hAnsi="仿宋"/>
        </w:rPr>
        <w:t>的银行卡</w:t>
      </w:r>
      <w:r>
        <w:rPr>
          <w:rFonts w:ascii="仿宋" w:eastAsia="仿宋" w:hAnsi="仿宋" w:hint="eastAsia"/>
        </w:rPr>
        <w:t>即可</w:t>
      </w:r>
      <w:r>
        <w:rPr>
          <w:rFonts w:ascii="仿宋" w:eastAsia="仿宋" w:hAnsi="仿宋"/>
        </w:rPr>
        <w:t>。</w:t>
      </w:r>
    </w:p>
    <w:p w:rsidR="00A832EE" w:rsidRPr="00865798" w:rsidRDefault="00A832EE" w:rsidP="00FF54E7"/>
    <w:p w:rsidR="000A2494" w:rsidRPr="007A2E2A" w:rsidRDefault="000A2494" w:rsidP="000A2494">
      <w:pPr>
        <w:outlineLvl w:val="1"/>
        <w:rPr>
          <w:b/>
          <w:sz w:val="24"/>
        </w:rPr>
      </w:pPr>
      <w:r w:rsidRPr="007A2E2A">
        <w:rPr>
          <w:rFonts w:hint="eastAsia"/>
          <w:b/>
          <w:sz w:val="24"/>
        </w:rPr>
        <w:t>1.</w:t>
      </w:r>
      <w:r>
        <w:rPr>
          <w:b/>
          <w:sz w:val="24"/>
        </w:rPr>
        <w:t>4</w:t>
      </w:r>
      <w:r w:rsidRPr="007A2E2A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错误码</w:t>
      </w:r>
    </w:p>
    <w:p w:rsidR="00865798" w:rsidRPr="00FA46FE" w:rsidRDefault="000A2494" w:rsidP="00FF54E7">
      <w:pPr>
        <w:rPr>
          <w:rFonts w:ascii="仿宋" w:eastAsia="仿宋" w:hAnsi="仿宋"/>
        </w:rPr>
      </w:pPr>
      <w:r w:rsidRPr="00FA46FE">
        <w:rPr>
          <w:rFonts w:ascii="仿宋" w:eastAsia="仿宋" w:hAnsi="仿宋" w:hint="eastAsia"/>
        </w:rPr>
        <w:t>错误码</w:t>
      </w:r>
      <w:r w:rsidRPr="00FA46FE">
        <w:rPr>
          <w:rFonts w:ascii="仿宋" w:eastAsia="仿宋" w:hAnsi="仿宋"/>
        </w:rPr>
        <w:t>列表及说明详见：</w:t>
      </w:r>
    </w:p>
    <w:p w:rsidR="000A2494" w:rsidRPr="00FA46FE" w:rsidRDefault="00962448" w:rsidP="00FF54E7">
      <w:pPr>
        <w:rPr>
          <w:rStyle w:val="a4"/>
          <w:rFonts w:ascii="仿宋" w:eastAsia="仿宋" w:hAnsi="仿宋"/>
        </w:rPr>
      </w:pPr>
      <w:hyperlink r:id="rId13" w:history="1">
        <w:r w:rsidR="000A2494" w:rsidRPr="00FA46FE">
          <w:rPr>
            <w:rStyle w:val="a4"/>
            <w:rFonts w:ascii="仿宋" w:eastAsia="仿宋" w:hAnsi="仿宋"/>
          </w:rPr>
          <w:t>https://open.unionpay.com/ajweb/help/faq/list?id=234&amp;level=0&amp;from=0</w:t>
        </w:r>
      </w:hyperlink>
    </w:p>
    <w:p w:rsidR="000A2494" w:rsidRPr="000A2494" w:rsidRDefault="000A2494" w:rsidP="00FF54E7"/>
    <w:p w:rsidR="000A2494" w:rsidRPr="00FA46FE" w:rsidRDefault="00FA46FE" w:rsidP="00FF54E7">
      <w:pPr>
        <w:rPr>
          <w:rFonts w:ascii="仿宋" w:eastAsia="仿宋" w:hAnsi="仿宋"/>
        </w:rPr>
      </w:pPr>
      <w:r w:rsidRPr="00FA46FE">
        <w:rPr>
          <w:rFonts w:ascii="仿宋" w:eastAsia="仿宋" w:hAnsi="仿宋" w:hint="eastAsia"/>
        </w:rPr>
        <w:t>7位</w:t>
      </w:r>
      <w:r w:rsidRPr="00FA46FE">
        <w:rPr>
          <w:rFonts w:ascii="仿宋" w:eastAsia="仿宋" w:hAnsi="仿宋"/>
        </w:rPr>
        <w:t>详细错误码列表及说明：</w:t>
      </w:r>
    </w:p>
    <w:p w:rsidR="00FA46FE" w:rsidRPr="00FA46FE" w:rsidRDefault="00962448" w:rsidP="00FF54E7">
      <w:pPr>
        <w:rPr>
          <w:rStyle w:val="a4"/>
          <w:rFonts w:ascii="仿宋" w:eastAsia="仿宋" w:hAnsi="仿宋"/>
        </w:rPr>
      </w:pPr>
      <w:hyperlink r:id="rId14" w:history="1">
        <w:r w:rsidR="00FA46FE" w:rsidRPr="00FA46FE">
          <w:rPr>
            <w:rStyle w:val="a4"/>
            <w:rFonts w:ascii="仿宋" w:eastAsia="仿宋" w:hAnsi="仿宋"/>
          </w:rPr>
          <w:t>https://open.unionpay.com/ajweb/help/respCode/respCodeList</w:t>
        </w:r>
      </w:hyperlink>
    </w:p>
    <w:p w:rsidR="00FA46FE" w:rsidRPr="00FA46FE" w:rsidRDefault="00FA46FE" w:rsidP="00FF54E7"/>
    <w:p w:rsidR="007B545E" w:rsidRDefault="007B545E" w:rsidP="00B035E0">
      <w:pPr>
        <w:outlineLvl w:val="0"/>
        <w:rPr>
          <w:sz w:val="28"/>
        </w:rPr>
      </w:pPr>
      <w:r w:rsidRPr="00B035E0">
        <w:rPr>
          <w:rFonts w:hint="eastAsia"/>
          <w:sz w:val="28"/>
        </w:rPr>
        <w:t>2</w:t>
      </w:r>
      <w:r w:rsidRPr="00B035E0">
        <w:rPr>
          <w:rFonts w:hint="eastAsia"/>
          <w:sz w:val="28"/>
        </w:rPr>
        <w:t>．</w:t>
      </w:r>
      <w:r w:rsidR="00B035E0" w:rsidRPr="00B035E0">
        <w:rPr>
          <w:rFonts w:hint="eastAsia"/>
          <w:sz w:val="28"/>
        </w:rPr>
        <w:t>测试</w:t>
      </w:r>
      <w:r w:rsidRPr="00B035E0">
        <w:rPr>
          <w:sz w:val="28"/>
        </w:rPr>
        <w:t>数据</w:t>
      </w:r>
    </w:p>
    <w:p w:rsidR="00B035E0" w:rsidRDefault="00B035E0" w:rsidP="00B035E0">
      <w:pPr>
        <w:rPr>
          <w:rFonts w:ascii="仿宋" w:eastAsia="仿宋" w:hAnsi="仿宋"/>
        </w:rPr>
      </w:pPr>
      <w:r w:rsidRPr="00B035E0">
        <w:rPr>
          <w:rFonts w:ascii="仿宋" w:eastAsia="仿宋" w:hAnsi="仿宋" w:hint="eastAsia"/>
          <w:b/>
        </w:rPr>
        <w:t>生产</w:t>
      </w:r>
      <w:r w:rsidRPr="00B035E0">
        <w:rPr>
          <w:rFonts w:ascii="仿宋" w:eastAsia="仿宋" w:hAnsi="仿宋"/>
          <w:b/>
        </w:rPr>
        <w:t>环境</w:t>
      </w:r>
      <w:r>
        <w:rPr>
          <w:rFonts w:ascii="仿宋" w:eastAsia="仿宋" w:hAnsi="仿宋" w:hint="eastAsia"/>
        </w:rPr>
        <w:t>：验证</w:t>
      </w:r>
      <w:r>
        <w:rPr>
          <w:rFonts w:ascii="仿宋" w:eastAsia="仿宋" w:hAnsi="仿宋"/>
        </w:rPr>
        <w:t>被扫时，</w:t>
      </w:r>
      <w:r>
        <w:rPr>
          <w:rFonts w:ascii="仿宋" w:eastAsia="仿宋" w:hAnsi="仿宋" w:hint="eastAsia"/>
        </w:rPr>
        <w:t>扫描</w:t>
      </w:r>
      <w:r>
        <w:rPr>
          <w:rFonts w:ascii="仿宋" w:eastAsia="仿宋" w:hAnsi="仿宋"/>
        </w:rPr>
        <w:t>银联钱包</w:t>
      </w:r>
      <w:r>
        <w:rPr>
          <w:rFonts w:ascii="仿宋" w:eastAsia="仿宋" w:hAnsi="仿宋" w:hint="eastAsia"/>
        </w:rPr>
        <w:t>上的</w:t>
      </w:r>
      <w:r>
        <w:rPr>
          <w:rFonts w:ascii="仿宋" w:eastAsia="仿宋" w:hAnsi="仿宋"/>
        </w:rPr>
        <w:t>二维码</w:t>
      </w:r>
      <w:r>
        <w:rPr>
          <w:rFonts w:ascii="仿宋" w:eastAsia="仿宋" w:hAnsi="仿宋" w:hint="eastAsia"/>
        </w:rPr>
        <w:t>完成</w:t>
      </w:r>
      <w:r>
        <w:rPr>
          <w:rFonts w:ascii="仿宋" w:eastAsia="仿宋" w:hAnsi="仿宋"/>
        </w:rPr>
        <w:t>验证</w:t>
      </w:r>
      <w:r>
        <w:rPr>
          <w:rFonts w:ascii="仿宋" w:eastAsia="仿宋" w:hAnsi="仿宋" w:hint="eastAsia"/>
        </w:rPr>
        <w:t>；验证</w:t>
      </w:r>
      <w:r>
        <w:rPr>
          <w:rFonts w:ascii="仿宋" w:eastAsia="仿宋" w:hAnsi="仿宋"/>
        </w:rPr>
        <w:t>主扫时，</w:t>
      </w:r>
      <w:r>
        <w:rPr>
          <w:rFonts w:ascii="仿宋" w:eastAsia="仿宋" w:hAnsi="仿宋" w:hint="eastAsia"/>
        </w:rPr>
        <w:t>使用银联</w:t>
      </w:r>
      <w:r>
        <w:rPr>
          <w:rFonts w:ascii="仿宋" w:eastAsia="仿宋" w:hAnsi="仿宋"/>
        </w:rPr>
        <w:t>钱包扫商户生产的二维码来完成支付验证。</w:t>
      </w:r>
    </w:p>
    <w:p w:rsidR="00B035E0" w:rsidRDefault="00B035E0" w:rsidP="00B035E0">
      <w:pPr>
        <w:rPr>
          <w:rFonts w:ascii="仿宋" w:eastAsia="仿宋" w:hAnsi="仿宋"/>
        </w:rPr>
      </w:pPr>
    </w:p>
    <w:p w:rsidR="00B035E0" w:rsidRDefault="00B035E0" w:rsidP="00B035E0">
      <w:pPr>
        <w:rPr>
          <w:rFonts w:ascii="仿宋" w:eastAsia="仿宋" w:hAnsi="仿宋"/>
        </w:rPr>
      </w:pPr>
      <w:r w:rsidRPr="00B035E0">
        <w:rPr>
          <w:rFonts w:ascii="仿宋" w:eastAsia="仿宋" w:hAnsi="仿宋" w:hint="eastAsia"/>
          <w:b/>
        </w:rPr>
        <w:t>测试</w:t>
      </w:r>
      <w:r w:rsidRPr="00B035E0">
        <w:rPr>
          <w:rFonts w:ascii="仿宋" w:eastAsia="仿宋" w:hAnsi="仿宋"/>
          <w:b/>
        </w:rPr>
        <w:t>环境</w:t>
      </w:r>
      <w:r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详</w:t>
      </w:r>
      <w:r>
        <w:rPr>
          <w:rFonts w:ascii="仿宋" w:eastAsia="仿宋" w:hAnsi="仿宋"/>
        </w:rPr>
        <w:t>见</w:t>
      </w:r>
      <w:r>
        <w:rPr>
          <w:rFonts w:ascii="仿宋" w:eastAsia="仿宋" w:hAnsi="仿宋" w:hint="eastAsia"/>
        </w:rPr>
        <w:t>2.1及2.2。</w:t>
      </w:r>
    </w:p>
    <w:p w:rsidR="00B035E0" w:rsidRPr="00B035E0" w:rsidRDefault="00B035E0" w:rsidP="00B035E0">
      <w:pPr>
        <w:rPr>
          <w:rFonts w:ascii="仿宋" w:eastAsia="仿宋" w:hAnsi="仿宋"/>
        </w:rPr>
      </w:pPr>
    </w:p>
    <w:p w:rsidR="00B035E0" w:rsidRPr="00B035E0" w:rsidRDefault="00B035E0" w:rsidP="00B035E0">
      <w:pPr>
        <w:outlineLvl w:val="1"/>
        <w:rPr>
          <w:b/>
          <w:sz w:val="24"/>
        </w:rPr>
      </w:pPr>
      <w:r w:rsidRPr="00B035E0">
        <w:rPr>
          <w:rFonts w:hint="eastAsia"/>
          <w:b/>
          <w:sz w:val="24"/>
        </w:rPr>
        <w:t>2.1</w:t>
      </w:r>
      <w:r>
        <w:rPr>
          <w:b/>
          <w:sz w:val="24"/>
        </w:rPr>
        <w:t xml:space="preserve"> </w:t>
      </w:r>
      <w:r w:rsidRPr="00B035E0">
        <w:rPr>
          <w:rFonts w:hint="eastAsia"/>
          <w:b/>
          <w:sz w:val="24"/>
        </w:rPr>
        <w:t>获取</w:t>
      </w:r>
      <w:r w:rsidRPr="00B035E0">
        <w:rPr>
          <w:b/>
          <w:sz w:val="24"/>
        </w:rPr>
        <w:t>C2B</w:t>
      </w:r>
      <w:r w:rsidRPr="00B035E0">
        <w:rPr>
          <w:b/>
          <w:sz w:val="24"/>
        </w:rPr>
        <w:t>码</w:t>
      </w:r>
      <w:r w:rsidR="00FF54E7">
        <w:rPr>
          <w:rFonts w:hint="eastAsia"/>
          <w:b/>
          <w:sz w:val="24"/>
        </w:rPr>
        <w:t>（被扫）</w:t>
      </w:r>
    </w:p>
    <w:p w:rsidR="00B035E0" w:rsidRDefault="00426FD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</w:t>
      </w:r>
      <w:r>
        <w:rPr>
          <w:rFonts w:ascii="仿宋" w:eastAsia="仿宋" w:hAnsi="仿宋"/>
        </w:rPr>
        <w:t>测试环境下，测试被扫时，不能</w:t>
      </w:r>
      <w:r>
        <w:rPr>
          <w:rFonts w:ascii="仿宋" w:eastAsia="仿宋" w:hAnsi="仿宋" w:hint="eastAsia"/>
        </w:rPr>
        <w:t>使用</w:t>
      </w:r>
      <w:r>
        <w:rPr>
          <w:rFonts w:ascii="仿宋" w:eastAsia="仿宋" w:hAnsi="仿宋"/>
        </w:rPr>
        <w:t>银联钱包</w:t>
      </w:r>
      <w:r>
        <w:rPr>
          <w:rFonts w:ascii="仿宋" w:eastAsia="仿宋" w:hAnsi="仿宋" w:hint="eastAsia"/>
        </w:rPr>
        <w:t>生成</w:t>
      </w:r>
      <w:r>
        <w:rPr>
          <w:rFonts w:ascii="仿宋" w:eastAsia="仿宋" w:hAnsi="仿宋"/>
        </w:rPr>
        <w:t>的C2B码，需要使用银联</w:t>
      </w:r>
      <w:r>
        <w:rPr>
          <w:rFonts w:ascii="仿宋" w:eastAsia="仿宋" w:hAnsi="仿宋" w:hint="eastAsia"/>
        </w:rPr>
        <w:t>开放</w:t>
      </w:r>
      <w:r>
        <w:rPr>
          <w:rFonts w:ascii="仿宋" w:eastAsia="仿宋" w:hAnsi="仿宋"/>
        </w:rPr>
        <w:t>平台上的二维码仿真</w:t>
      </w:r>
      <w:r>
        <w:rPr>
          <w:rFonts w:ascii="仿宋" w:eastAsia="仿宋" w:hAnsi="仿宋" w:hint="eastAsia"/>
        </w:rPr>
        <w:t>来</w:t>
      </w:r>
      <w:r>
        <w:rPr>
          <w:rFonts w:ascii="仿宋" w:eastAsia="仿宋" w:hAnsi="仿宋"/>
        </w:rPr>
        <w:t>生成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银联</w:t>
      </w:r>
      <w:r>
        <w:rPr>
          <w:rFonts w:ascii="仿宋" w:eastAsia="仿宋" w:hAnsi="仿宋" w:hint="eastAsia"/>
        </w:rPr>
        <w:t>开放</w:t>
      </w:r>
      <w:r>
        <w:rPr>
          <w:rFonts w:ascii="仿宋" w:eastAsia="仿宋" w:hAnsi="仿宋"/>
        </w:rPr>
        <w:t>平台二维码仿真</w:t>
      </w:r>
      <w:r>
        <w:rPr>
          <w:rFonts w:ascii="仿宋" w:eastAsia="仿宋" w:hAnsi="仿宋" w:hint="eastAsia"/>
        </w:rPr>
        <w:t>地址</w:t>
      </w:r>
      <w:r>
        <w:rPr>
          <w:rFonts w:ascii="仿宋" w:eastAsia="仿宋" w:hAnsi="仿宋"/>
        </w:rPr>
        <w:t>如下：</w:t>
      </w:r>
    </w:p>
    <w:p w:rsidR="00426FD9" w:rsidRDefault="00962448">
      <w:pPr>
        <w:rPr>
          <w:rFonts w:ascii="仿宋" w:eastAsia="仿宋" w:hAnsi="仿宋"/>
        </w:rPr>
      </w:pPr>
      <w:hyperlink r:id="rId15" w:history="1">
        <w:r w:rsidR="00426FD9" w:rsidRPr="005E7113">
          <w:rPr>
            <w:rStyle w:val="a4"/>
            <w:rFonts w:ascii="仿宋" w:eastAsia="仿宋" w:hAnsi="仿宋"/>
          </w:rPr>
          <w:t>https://open.unionpay.com/ajweb/help/qrcodeFormPage/coverSweepReceiverApp</w:t>
        </w:r>
      </w:hyperlink>
    </w:p>
    <w:p w:rsidR="00426FD9" w:rsidRDefault="00426FD9">
      <w:pPr>
        <w:rPr>
          <w:rFonts w:ascii="仿宋" w:eastAsia="仿宋" w:hAnsi="仿宋"/>
        </w:rPr>
      </w:pPr>
    </w:p>
    <w:p w:rsidR="00426FD9" w:rsidRDefault="00426FD9">
      <w:pPr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10F6C91A" wp14:editId="559C43CF">
            <wp:extent cx="5274208" cy="4451231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7871" cy="445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D9" w:rsidRDefault="007B79FA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如图</w:t>
      </w:r>
      <w:r>
        <w:rPr>
          <w:rFonts w:ascii="仿宋" w:eastAsia="仿宋" w:hAnsi="仿宋"/>
        </w:rPr>
        <w:t>上图所示，</w:t>
      </w:r>
      <w:r>
        <w:rPr>
          <w:rFonts w:ascii="仿宋" w:eastAsia="仿宋" w:hAnsi="仿宋" w:hint="eastAsia"/>
        </w:rPr>
        <w:t>得到</w:t>
      </w:r>
      <w:r>
        <w:rPr>
          <w:rFonts w:ascii="仿宋" w:eastAsia="仿宋" w:hAnsi="仿宋"/>
        </w:rPr>
        <w:t>的qrNo即为被扫</w:t>
      </w:r>
      <w:r>
        <w:rPr>
          <w:rFonts w:ascii="仿宋" w:eastAsia="仿宋" w:hAnsi="仿宋" w:hint="eastAsia"/>
        </w:rPr>
        <w:t>时</w:t>
      </w:r>
      <w:r>
        <w:rPr>
          <w:rFonts w:ascii="仿宋" w:eastAsia="仿宋" w:hAnsi="仿宋"/>
        </w:rPr>
        <w:t>使用的C2B码，对于使用扫描枪的测试，还需将C2B码转为条形码或者二维码。</w:t>
      </w:r>
    </w:p>
    <w:p w:rsidR="007B79FA" w:rsidRPr="007B79FA" w:rsidRDefault="007B79FA">
      <w:pPr>
        <w:rPr>
          <w:rFonts w:ascii="仿宋" w:eastAsia="仿宋" w:hAnsi="仿宋"/>
        </w:rPr>
      </w:pPr>
    </w:p>
    <w:p w:rsidR="00B035E0" w:rsidRPr="00B035E0" w:rsidRDefault="00B035E0" w:rsidP="00B035E0">
      <w:pPr>
        <w:outlineLvl w:val="1"/>
        <w:rPr>
          <w:b/>
          <w:sz w:val="24"/>
        </w:rPr>
      </w:pPr>
      <w:r w:rsidRPr="00B035E0">
        <w:rPr>
          <w:rFonts w:hint="eastAsia"/>
          <w:b/>
          <w:sz w:val="24"/>
        </w:rPr>
        <w:t>2.2</w:t>
      </w:r>
      <w:r>
        <w:rPr>
          <w:b/>
          <w:sz w:val="24"/>
        </w:rPr>
        <w:t xml:space="preserve"> </w:t>
      </w:r>
      <w:r w:rsidR="00FF54E7">
        <w:rPr>
          <w:rFonts w:hint="eastAsia"/>
          <w:b/>
          <w:sz w:val="24"/>
        </w:rPr>
        <w:t>收</w:t>
      </w:r>
      <w:r w:rsidRPr="00B035E0">
        <w:rPr>
          <w:rFonts w:hint="eastAsia"/>
          <w:b/>
          <w:sz w:val="24"/>
        </w:rPr>
        <w:t>款码</w:t>
      </w:r>
      <w:r w:rsidR="00FF54E7">
        <w:rPr>
          <w:rFonts w:hint="eastAsia"/>
          <w:b/>
          <w:sz w:val="24"/>
        </w:rPr>
        <w:t>收款（主扫）</w:t>
      </w:r>
    </w:p>
    <w:p w:rsidR="00B035E0" w:rsidRDefault="00FF54E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当</w:t>
      </w:r>
      <w:r>
        <w:rPr>
          <w:rFonts w:ascii="仿宋" w:eastAsia="仿宋" w:hAnsi="仿宋"/>
        </w:rPr>
        <w:t>商户</w:t>
      </w:r>
      <w:r>
        <w:rPr>
          <w:rFonts w:ascii="仿宋" w:eastAsia="仿宋" w:hAnsi="仿宋" w:hint="eastAsia"/>
        </w:rPr>
        <w:t>生成</w:t>
      </w:r>
      <w:r>
        <w:rPr>
          <w:rFonts w:ascii="仿宋" w:eastAsia="仿宋" w:hAnsi="仿宋"/>
        </w:rPr>
        <w:t>收款二维码时，需要付款方使用银联钱包</w:t>
      </w:r>
      <w:r>
        <w:rPr>
          <w:rFonts w:ascii="仿宋" w:eastAsia="仿宋" w:hAnsi="仿宋" w:hint="eastAsia"/>
        </w:rPr>
        <w:t>扫码</w:t>
      </w:r>
      <w:r>
        <w:rPr>
          <w:rFonts w:ascii="仿宋" w:eastAsia="仿宋" w:hAnsi="仿宋"/>
        </w:rPr>
        <w:t>来完成付款，但是测试环境中</w:t>
      </w:r>
      <w:r>
        <w:rPr>
          <w:rFonts w:ascii="仿宋" w:eastAsia="仿宋" w:hAnsi="仿宋" w:hint="eastAsia"/>
        </w:rPr>
        <w:t>不</w:t>
      </w:r>
      <w:r>
        <w:rPr>
          <w:rFonts w:ascii="仿宋" w:eastAsia="仿宋" w:hAnsi="仿宋"/>
        </w:rPr>
        <w:t>能使用银联钱包，</w:t>
      </w:r>
      <w:r>
        <w:rPr>
          <w:rFonts w:ascii="仿宋" w:eastAsia="仿宋" w:hAnsi="仿宋" w:hint="eastAsia"/>
        </w:rPr>
        <w:t>需要</w:t>
      </w:r>
      <w:r>
        <w:rPr>
          <w:rFonts w:ascii="仿宋" w:eastAsia="仿宋" w:hAnsi="仿宋"/>
        </w:rPr>
        <w:t>使用银联</w:t>
      </w:r>
      <w:r>
        <w:rPr>
          <w:rFonts w:ascii="仿宋" w:eastAsia="仿宋" w:hAnsi="仿宋" w:hint="eastAsia"/>
        </w:rPr>
        <w:t>开放</w:t>
      </w:r>
      <w:r>
        <w:rPr>
          <w:rFonts w:ascii="仿宋" w:eastAsia="仿宋" w:hAnsi="仿宋"/>
        </w:rPr>
        <w:t>平台</w:t>
      </w:r>
      <w:r>
        <w:rPr>
          <w:rFonts w:ascii="仿宋" w:eastAsia="仿宋" w:hAnsi="仿宋" w:hint="eastAsia"/>
        </w:rPr>
        <w:t>上</w:t>
      </w:r>
      <w:r>
        <w:rPr>
          <w:rFonts w:ascii="仿宋" w:eastAsia="仿宋" w:hAnsi="仿宋"/>
        </w:rPr>
        <w:t>的二维码仿真完成付款动作。</w:t>
      </w:r>
      <w:r>
        <w:rPr>
          <w:rFonts w:ascii="仿宋" w:eastAsia="仿宋" w:hAnsi="仿宋" w:hint="eastAsia"/>
        </w:rPr>
        <w:t>主扫</w:t>
      </w:r>
      <w:r>
        <w:rPr>
          <w:rFonts w:ascii="仿宋" w:eastAsia="仿宋" w:hAnsi="仿宋"/>
        </w:rPr>
        <w:t>付款仿真</w:t>
      </w:r>
      <w:r>
        <w:rPr>
          <w:rFonts w:ascii="仿宋" w:eastAsia="仿宋" w:hAnsi="仿宋" w:hint="eastAsia"/>
        </w:rPr>
        <w:t>地址</w:t>
      </w:r>
      <w:r>
        <w:rPr>
          <w:rFonts w:ascii="仿宋" w:eastAsia="仿宋" w:hAnsi="仿宋"/>
        </w:rPr>
        <w:t>：</w:t>
      </w:r>
    </w:p>
    <w:p w:rsidR="00FF54E7" w:rsidRDefault="00962448">
      <w:pPr>
        <w:rPr>
          <w:rFonts w:ascii="仿宋" w:eastAsia="仿宋" w:hAnsi="仿宋"/>
        </w:rPr>
      </w:pPr>
      <w:hyperlink r:id="rId17" w:history="1">
        <w:r w:rsidR="00FF54E7" w:rsidRPr="005E7113">
          <w:rPr>
            <w:rStyle w:val="a4"/>
            <w:rFonts w:ascii="仿宋" w:eastAsia="仿宋" w:hAnsi="仿宋"/>
          </w:rPr>
          <w:t>https://open.unionpay.com/ajweb/help/qrcodeFormPage/mainSweepReceiverApp</w:t>
        </w:r>
      </w:hyperlink>
    </w:p>
    <w:p w:rsidR="00FF54E7" w:rsidRDefault="00FF54E7">
      <w:pPr>
        <w:rPr>
          <w:rFonts w:ascii="仿宋" w:eastAsia="仿宋" w:hAnsi="仿宋"/>
        </w:rPr>
      </w:pPr>
    </w:p>
    <w:p w:rsidR="00FF54E7" w:rsidRDefault="00FF54E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具体</w:t>
      </w:r>
      <w:r>
        <w:rPr>
          <w:rFonts w:ascii="仿宋" w:eastAsia="仿宋" w:hAnsi="仿宋"/>
        </w:rPr>
        <w:t>操作流程如下：</w:t>
      </w:r>
    </w:p>
    <w:p w:rsidR="00B035E0" w:rsidRDefault="007B79FA">
      <w:r>
        <w:rPr>
          <w:noProof/>
        </w:rPr>
        <w:lastRenderedPageBreak/>
        <w:drawing>
          <wp:inline distT="0" distB="0" distL="0" distR="0" wp14:anchorId="2060539A" wp14:editId="3DE48784">
            <wp:extent cx="4686300" cy="5695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9FA" w:rsidRDefault="00FF54E7">
      <w:r>
        <w:rPr>
          <w:rFonts w:hint="eastAsia"/>
        </w:rPr>
        <w:t>当</w:t>
      </w:r>
      <w:r>
        <w:t>商户申请二维码付款</w:t>
      </w:r>
      <w:r>
        <w:rPr>
          <w:rFonts w:hint="eastAsia"/>
        </w:rPr>
        <w:t>码</w:t>
      </w:r>
      <w:r>
        <w:t>时，银联后台会生成一个待支付的订单，</w:t>
      </w:r>
      <w:r>
        <w:rPr>
          <w:rFonts w:hint="eastAsia"/>
        </w:rPr>
        <w:t>付款方</w:t>
      </w:r>
      <w:r>
        <w:t>在扫描二维码准备支付</w:t>
      </w:r>
      <w:r>
        <w:rPr>
          <w:rFonts w:hint="eastAsia"/>
        </w:rPr>
        <w:t>时</w:t>
      </w:r>
      <w:r>
        <w:t>，需要先从银联查询二维码对应的订单信息，</w:t>
      </w:r>
      <w:r w:rsidR="00F16A5D">
        <w:rPr>
          <w:rFonts w:hint="eastAsia"/>
        </w:rPr>
        <w:t>若</w:t>
      </w:r>
      <w:r w:rsidR="00F16A5D">
        <w:t>确认付款则进行以下实际支付操作：</w:t>
      </w:r>
    </w:p>
    <w:p w:rsidR="007B79FA" w:rsidRDefault="00F16A5D">
      <w:r>
        <w:rPr>
          <w:noProof/>
        </w:rPr>
        <w:lastRenderedPageBreak/>
        <w:drawing>
          <wp:inline distT="0" distB="0" distL="0" distR="0">
            <wp:extent cx="5270500" cy="474472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5D" w:rsidRPr="001376D1" w:rsidRDefault="002671B9">
      <w:r>
        <w:rPr>
          <w:rFonts w:hint="eastAsia"/>
        </w:rPr>
        <w:t>如果商户</w:t>
      </w:r>
      <w:r>
        <w:t>的</w:t>
      </w:r>
      <w:r>
        <w:rPr>
          <w:rFonts w:hint="eastAsia"/>
        </w:rPr>
        <w:t>测试</w:t>
      </w:r>
      <w:r>
        <w:t>环境</w:t>
      </w:r>
      <w:r>
        <w:rPr>
          <w:rFonts w:hint="eastAsia"/>
        </w:rPr>
        <w:t>位于</w:t>
      </w:r>
      <w:r>
        <w:t>公网</w:t>
      </w:r>
      <w:r>
        <w:rPr>
          <w:rFonts w:hint="eastAsia"/>
        </w:rPr>
        <w:t>之上</w:t>
      </w:r>
      <w:r>
        <w:t>，</w:t>
      </w:r>
      <w:r>
        <w:rPr>
          <w:rFonts w:hint="eastAsia"/>
        </w:rPr>
        <w:t>且</w:t>
      </w:r>
      <w:r>
        <w:t>在最后点击</w:t>
      </w:r>
      <w:r>
        <w:t>“</w:t>
      </w:r>
      <w:r>
        <w:rPr>
          <w:rFonts w:hint="eastAsia"/>
        </w:rPr>
        <w:t>发送</w:t>
      </w:r>
      <w:r>
        <w:t>”</w:t>
      </w:r>
      <w:r>
        <w:rPr>
          <w:rFonts w:hint="eastAsia"/>
        </w:rPr>
        <w:t>前</w:t>
      </w:r>
      <w:r>
        <w:t>正确填写了交易通知地址，则商户会收到</w:t>
      </w:r>
      <w:r>
        <w:rPr>
          <w:rFonts w:hint="eastAsia"/>
        </w:rPr>
        <w:t>银联</w:t>
      </w:r>
      <w:r>
        <w:t>发过来的交易通知</w:t>
      </w:r>
      <w:r>
        <w:rPr>
          <w:rFonts w:hint="eastAsia"/>
        </w:rPr>
        <w:t>。</w:t>
      </w:r>
    </w:p>
    <w:sectPr w:rsidR="00F16A5D" w:rsidRPr="0013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48" w:rsidRDefault="00962448" w:rsidP="000A2494">
      <w:r>
        <w:separator/>
      </w:r>
    </w:p>
  </w:endnote>
  <w:endnote w:type="continuationSeparator" w:id="0">
    <w:p w:rsidR="00962448" w:rsidRDefault="00962448" w:rsidP="000A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48" w:rsidRDefault="00962448" w:rsidP="000A2494">
      <w:r>
        <w:separator/>
      </w:r>
    </w:p>
  </w:footnote>
  <w:footnote w:type="continuationSeparator" w:id="0">
    <w:p w:rsidR="00962448" w:rsidRDefault="00962448" w:rsidP="000A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1775"/>
    <w:multiLevelType w:val="hybridMultilevel"/>
    <w:tmpl w:val="BE7666D4"/>
    <w:lvl w:ilvl="0" w:tplc="68B8D4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1"/>
    <w:rsid w:val="0004636C"/>
    <w:rsid w:val="000A2494"/>
    <w:rsid w:val="000B4501"/>
    <w:rsid w:val="000D4A75"/>
    <w:rsid w:val="000D5EEA"/>
    <w:rsid w:val="001376D1"/>
    <w:rsid w:val="001C105F"/>
    <w:rsid w:val="002671B9"/>
    <w:rsid w:val="00296C8C"/>
    <w:rsid w:val="002E1060"/>
    <w:rsid w:val="003770A9"/>
    <w:rsid w:val="00426FD9"/>
    <w:rsid w:val="00554F48"/>
    <w:rsid w:val="005642F1"/>
    <w:rsid w:val="005A5B1C"/>
    <w:rsid w:val="005D3703"/>
    <w:rsid w:val="006D18A1"/>
    <w:rsid w:val="007A2E2A"/>
    <w:rsid w:val="007B545E"/>
    <w:rsid w:val="007B79FA"/>
    <w:rsid w:val="00865798"/>
    <w:rsid w:val="00962448"/>
    <w:rsid w:val="009A645A"/>
    <w:rsid w:val="00A832EE"/>
    <w:rsid w:val="00B035E0"/>
    <w:rsid w:val="00BB339B"/>
    <w:rsid w:val="00BD0B05"/>
    <w:rsid w:val="00C77A6A"/>
    <w:rsid w:val="00DF6CE2"/>
    <w:rsid w:val="00F106A2"/>
    <w:rsid w:val="00F16A5D"/>
    <w:rsid w:val="00FA46FE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1095C-E312-45E2-B8E1-6381242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54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A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A24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A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A2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unionpay.com/ajweb/help/file/toDetailPage?id=585&amp;flag=1" TargetMode="External"/><Relationship Id="rId13" Type="http://schemas.openxmlformats.org/officeDocument/2006/relationships/hyperlink" Target="https://open.unionpay.com/ajweb/help/faq/list?id=234&amp;level=0&amp;from=0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pen.unionpay.com/ajweb/help/file/techFile?productId=89" TargetMode="External"/><Relationship Id="rId12" Type="http://schemas.openxmlformats.org/officeDocument/2006/relationships/hyperlink" Target="https://open.unionpay.com/ajweb/help/faq/list?id=4&amp;level=0&amp;from=0" TargetMode="External"/><Relationship Id="rId17" Type="http://schemas.openxmlformats.org/officeDocument/2006/relationships/hyperlink" Target="https://open.unionpay.com/ajweb/help/qrcodeFormPage/mainSweepReceiverApp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open.unionpay.com/ajweb/help/qrcodeFormPage/coverSweepReceiverApp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open.unionpay.com/ajweb/index" TargetMode="External"/><Relationship Id="rId14" Type="http://schemas.openxmlformats.org/officeDocument/2006/relationships/hyperlink" Target="https://open.unionpay.com/ajweb/help/respCode/respCodeLis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6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严伟锋</cp:lastModifiedBy>
  <cp:revision>13</cp:revision>
  <dcterms:created xsi:type="dcterms:W3CDTF">2017-07-06T04:37:00Z</dcterms:created>
  <dcterms:modified xsi:type="dcterms:W3CDTF">2017-12-04T03:05:00Z</dcterms:modified>
</cp:coreProperties>
</file>