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EA" w:rsidRPr="00907691" w:rsidRDefault="007C0DDC" w:rsidP="00371C19">
      <w:pPr>
        <w:widowControl/>
        <w:spacing w:line="380" w:lineRule="exact"/>
        <w:jc w:val="center"/>
        <w:outlineLvl w:val="0"/>
        <w:rPr>
          <w:rFonts w:ascii="宋体" w:hAnsi="宋体"/>
          <w:b/>
          <w:sz w:val="36"/>
          <w:szCs w:val="36"/>
        </w:rPr>
      </w:pPr>
      <w:r>
        <w:rPr>
          <w:rFonts w:ascii="宋体" w:hAnsi="宋体" w:hint="eastAsia"/>
          <w:b/>
          <w:sz w:val="36"/>
          <w:szCs w:val="36"/>
        </w:rPr>
        <w:t>全渠道</w:t>
      </w:r>
      <w:r w:rsidR="001B48EA" w:rsidRPr="00907691">
        <w:rPr>
          <w:rFonts w:ascii="宋体" w:hAnsi="宋体" w:hint="eastAsia"/>
          <w:b/>
          <w:sz w:val="36"/>
          <w:szCs w:val="36"/>
        </w:rPr>
        <w:t>商户</w:t>
      </w:r>
      <w:r w:rsidR="000C2564" w:rsidRPr="00907691">
        <w:rPr>
          <w:rFonts w:ascii="宋体" w:hAnsi="宋体" w:hint="eastAsia"/>
          <w:b/>
          <w:sz w:val="36"/>
          <w:szCs w:val="36"/>
        </w:rPr>
        <w:t>申请</w:t>
      </w:r>
      <w:r w:rsidR="001B48EA" w:rsidRPr="00907691">
        <w:rPr>
          <w:rFonts w:ascii="宋体" w:hAnsi="宋体" w:hint="eastAsia"/>
          <w:b/>
          <w:sz w:val="36"/>
          <w:szCs w:val="36"/>
        </w:rPr>
        <w:t>表</w:t>
      </w:r>
      <w:r w:rsidR="00810A04" w:rsidRPr="00907691">
        <w:rPr>
          <w:rFonts w:ascii="宋体" w:hAnsi="宋体" w:hint="eastAsia"/>
          <w:b/>
          <w:sz w:val="36"/>
          <w:szCs w:val="36"/>
        </w:rPr>
        <w:t>（</w:t>
      </w:r>
      <w:r w:rsidR="008D552B" w:rsidRPr="00907691">
        <w:rPr>
          <w:rFonts w:ascii="宋体" w:hAnsi="宋体" w:hint="eastAsia"/>
          <w:b/>
          <w:sz w:val="36"/>
          <w:szCs w:val="36"/>
        </w:rPr>
        <w:t>201</w:t>
      </w:r>
      <w:r w:rsidR="002446B8">
        <w:rPr>
          <w:rFonts w:ascii="宋体" w:hAnsi="宋体"/>
          <w:b/>
          <w:sz w:val="36"/>
          <w:szCs w:val="36"/>
        </w:rPr>
        <w:t>5</w:t>
      </w:r>
      <w:r w:rsidR="00D5715D" w:rsidRPr="00907691">
        <w:rPr>
          <w:rFonts w:ascii="宋体" w:hAnsi="宋体" w:hint="eastAsia"/>
          <w:b/>
          <w:sz w:val="36"/>
          <w:szCs w:val="36"/>
        </w:rPr>
        <w:t>年</w:t>
      </w:r>
      <w:r w:rsidR="002446B8">
        <w:rPr>
          <w:rFonts w:ascii="宋体" w:hAnsi="宋体"/>
          <w:b/>
          <w:sz w:val="36"/>
          <w:szCs w:val="36"/>
        </w:rPr>
        <w:t>8</w:t>
      </w:r>
      <w:r w:rsidR="00810A04" w:rsidRPr="00907691">
        <w:rPr>
          <w:rFonts w:ascii="宋体" w:hAnsi="宋体" w:hint="eastAsia"/>
          <w:b/>
          <w:sz w:val="36"/>
          <w:szCs w:val="36"/>
        </w:rPr>
        <w:t>月版）</w:t>
      </w:r>
    </w:p>
    <w:p w:rsidR="001B48EA" w:rsidRPr="00907691" w:rsidRDefault="00F364DA" w:rsidP="0099181B">
      <w:pPr>
        <w:spacing w:line="380" w:lineRule="exact"/>
        <w:rPr>
          <w:rFonts w:ascii="宋体" w:hAnsi="宋体"/>
          <w:b/>
          <w:sz w:val="28"/>
          <w:szCs w:val="28"/>
        </w:rPr>
      </w:pPr>
      <w:r w:rsidRPr="00907691">
        <w:rPr>
          <w:rFonts w:ascii="宋体" w:hAnsi="宋体" w:hint="eastAsia"/>
          <w:b/>
          <w:sz w:val="28"/>
          <w:szCs w:val="28"/>
        </w:rPr>
        <w:t>申请须知</w:t>
      </w:r>
      <w:r w:rsidR="00EB0999" w:rsidRPr="00907691">
        <w:rPr>
          <w:rFonts w:ascii="宋体" w:hAnsi="宋体" w:hint="eastAsia"/>
          <w:b/>
          <w:sz w:val="28"/>
          <w:szCs w:val="28"/>
        </w:rPr>
        <w:t>：</w:t>
      </w:r>
    </w:p>
    <w:p w:rsidR="006F4956" w:rsidRPr="00907691" w:rsidRDefault="00D658A5" w:rsidP="009E130E">
      <w:pPr>
        <w:pStyle w:val="a6"/>
        <w:spacing w:line="320" w:lineRule="exact"/>
        <w:rPr>
          <w:rFonts w:ascii="宋体" w:hAnsi="宋体"/>
          <w:szCs w:val="21"/>
        </w:rPr>
      </w:pPr>
      <w:r w:rsidRPr="00907691">
        <w:rPr>
          <w:rFonts w:ascii="宋体" w:hAnsi="宋体" w:hint="eastAsia"/>
          <w:szCs w:val="21"/>
        </w:rPr>
        <w:t>1、</w:t>
      </w:r>
      <w:r w:rsidR="00EE4AD0" w:rsidRPr="00907691">
        <w:rPr>
          <w:rFonts w:ascii="宋体" w:hAnsi="宋体" w:hint="eastAsia"/>
          <w:szCs w:val="21"/>
        </w:rPr>
        <w:t>适用范围。</w:t>
      </w:r>
      <w:r w:rsidRPr="00907691">
        <w:rPr>
          <w:rFonts w:ascii="宋体" w:hAnsi="宋体" w:hint="eastAsia"/>
          <w:szCs w:val="21"/>
        </w:rPr>
        <w:t>本表适用于商户接入</w:t>
      </w:r>
      <w:r w:rsidR="007C0DDC">
        <w:rPr>
          <w:rFonts w:ascii="宋体" w:hAnsi="宋体" w:hint="eastAsia"/>
          <w:szCs w:val="21"/>
        </w:rPr>
        <w:t>全渠道开展</w:t>
      </w:r>
      <w:r w:rsidR="007E42EA" w:rsidRPr="00907691">
        <w:rPr>
          <w:rFonts w:ascii="宋体" w:hAnsi="宋体" w:hint="eastAsia"/>
          <w:szCs w:val="21"/>
        </w:rPr>
        <w:t>互联网</w:t>
      </w:r>
      <w:r w:rsidR="007C0DDC">
        <w:rPr>
          <w:rFonts w:ascii="宋体" w:hAnsi="宋体" w:hint="eastAsia"/>
          <w:szCs w:val="21"/>
        </w:rPr>
        <w:t>和</w:t>
      </w:r>
      <w:r w:rsidR="007C0DDC">
        <w:rPr>
          <w:rFonts w:ascii="宋体" w:hAnsi="宋体"/>
          <w:szCs w:val="21"/>
        </w:rPr>
        <w:t>移动</w:t>
      </w:r>
      <w:r w:rsidR="007E42EA" w:rsidRPr="00907691">
        <w:rPr>
          <w:rFonts w:ascii="宋体" w:hAnsi="宋体" w:hint="eastAsia"/>
          <w:szCs w:val="21"/>
        </w:rPr>
        <w:t>前台业务</w:t>
      </w:r>
      <w:r w:rsidRPr="00907691">
        <w:rPr>
          <w:rFonts w:ascii="宋体" w:hAnsi="宋体" w:hint="eastAsia"/>
          <w:szCs w:val="21"/>
        </w:rPr>
        <w:t>，</w:t>
      </w:r>
      <w:r w:rsidR="006F4956" w:rsidRPr="00907691">
        <w:rPr>
          <w:rFonts w:ascii="宋体" w:hAnsi="宋体" w:hint="eastAsia"/>
          <w:szCs w:val="21"/>
        </w:rPr>
        <w:t>且</w:t>
      </w:r>
      <w:r w:rsidRPr="00907691">
        <w:rPr>
          <w:rFonts w:ascii="宋体" w:hAnsi="宋体" w:hint="eastAsia"/>
          <w:szCs w:val="21"/>
        </w:rPr>
        <w:t>由商户开发接口直接和银联在线支付系统对接</w:t>
      </w:r>
      <w:r w:rsidR="009E130E" w:rsidRPr="00907691">
        <w:rPr>
          <w:rFonts w:ascii="宋体" w:hAnsi="宋体" w:hint="eastAsia"/>
          <w:szCs w:val="21"/>
        </w:rPr>
        <w:t>。</w:t>
      </w:r>
    </w:p>
    <w:p w:rsidR="006C3B5A" w:rsidRPr="00907691" w:rsidRDefault="00446429" w:rsidP="009E130E">
      <w:pPr>
        <w:pStyle w:val="a6"/>
        <w:spacing w:line="320" w:lineRule="exact"/>
        <w:rPr>
          <w:rFonts w:ascii="宋体" w:hAnsi="宋体"/>
          <w:szCs w:val="21"/>
        </w:rPr>
      </w:pPr>
      <w:r w:rsidRPr="00907691">
        <w:rPr>
          <w:rFonts w:ascii="宋体" w:hAnsi="宋体" w:hint="eastAsia"/>
          <w:szCs w:val="21"/>
        </w:rPr>
        <w:t>2</w:t>
      </w:r>
      <w:r w:rsidR="009E130E" w:rsidRPr="00907691">
        <w:rPr>
          <w:rFonts w:ascii="宋体" w:hAnsi="宋体" w:hint="eastAsia"/>
          <w:szCs w:val="21"/>
        </w:rPr>
        <w:t>、</w:t>
      </w:r>
      <w:r w:rsidR="00C24D27" w:rsidRPr="00907691">
        <w:rPr>
          <w:rFonts w:ascii="宋体" w:hAnsi="宋体" w:hint="eastAsia"/>
          <w:szCs w:val="21"/>
        </w:rPr>
        <w:t>填表及签章要求。</w:t>
      </w:r>
      <w:r w:rsidR="006C3B5A" w:rsidRPr="00907691">
        <w:rPr>
          <w:rFonts w:ascii="宋体" w:hAnsi="宋体" w:hint="eastAsia"/>
          <w:szCs w:val="21"/>
        </w:rPr>
        <w:t>收单机构应</w:t>
      </w:r>
      <w:r w:rsidR="00EB0999" w:rsidRPr="00907691">
        <w:rPr>
          <w:rFonts w:ascii="宋体" w:hAnsi="宋体" w:hint="eastAsia"/>
          <w:szCs w:val="21"/>
        </w:rPr>
        <w:t>按照本表</w:t>
      </w:r>
      <w:r w:rsidR="009E130E" w:rsidRPr="00907691">
        <w:rPr>
          <w:rFonts w:ascii="宋体" w:hAnsi="宋体" w:hint="eastAsia"/>
          <w:szCs w:val="21"/>
        </w:rPr>
        <w:t>所列项目</w:t>
      </w:r>
      <w:r w:rsidR="006C3B5A" w:rsidRPr="00907691">
        <w:rPr>
          <w:rFonts w:ascii="宋体" w:hAnsi="宋体" w:hint="eastAsia"/>
          <w:szCs w:val="21"/>
        </w:rPr>
        <w:t>获取商户</w:t>
      </w:r>
      <w:r w:rsidR="00EB0999" w:rsidRPr="00907691">
        <w:rPr>
          <w:rFonts w:ascii="宋体" w:hAnsi="宋体" w:hint="eastAsia"/>
          <w:szCs w:val="21"/>
        </w:rPr>
        <w:t>真实、完整</w:t>
      </w:r>
      <w:r w:rsidR="006C3B5A" w:rsidRPr="00907691">
        <w:rPr>
          <w:rFonts w:ascii="宋体" w:hAnsi="宋体" w:hint="eastAsia"/>
          <w:szCs w:val="21"/>
        </w:rPr>
        <w:t>信息</w:t>
      </w:r>
      <w:r w:rsidR="00EB0999" w:rsidRPr="00907691">
        <w:rPr>
          <w:rFonts w:ascii="宋体" w:hAnsi="宋体" w:hint="eastAsia"/>
          <w:szCs w:val="21"/>
        </w:rPr>
        <w:t>，</w:t>
      </w:r>
      <w:r w:rsidR="009E130E" w:rsidRPr="00907691">
        <w:rPr>
          <w:rFonts w:ascii="宋体" w:hAnsi="宋体" w:hint="eastAsia"/>
          <w:szCs w:val="21"/>
        </w:rPr>
        <w:t>相关产品功能由收单机构根据商户申请进行确认。</w:t>
      </w:r>
      <w:r w:rsidR="0080694F" w:rsidRPr="00907691">
        <w:rPr>
          <w:rFonts w:ascii="宋体" w:hAnsi="宋体" w:hint="eastAsia"/>
          <w:szCs w:val="21"/>
        </w:rPr>
        <w:t>商户申请开通“</w:t>
      </w:r>
      <w:r w:rsidR="0080694F" w:rsidRPr="00907691">
        <w:rPr>
          <w:rFonts w:ascii="宋体" w:hAnsi="宋体" w:hint="eastAsia"/>
        </w:rPr>
        <w:t>银联在线支付网关”</w:t>
      </w:r>
      <w:r w:rsidR="00041E97">
        <w:rPr>
          <w:rFonts w:ascii="宋体" w:hAnsi="宋体" w:hint="eastAsia"/>
        </w:rPr>
        <w:t>、</w:t>
      </w:r>
      <w:r w:rsidR="00041E97">
        <w:rPr>
          <w:rFonts w:ascii="宋体" w:hAnsi="宋体"/>
        </w:rPr>
        <w:t>“</w:t>
      </w:r>
      <w:r w:rsidR="00041E97">
        <w:rPr>
          <w:rFonts w:ascii="宋体" w:hAnsi="宋体" w:hint="eastAsia"/>
        </w:rPr>
        <w:t>手机控件</w:t>
      </w:r>
      <w:r w:rsidR="00041E97">
        <w:rPr>
          <w:rFonts w:ascii="宋体" w:hAnsi="宋体"/>
        </w:rPr>
        <w:t>支付”</w:t>
      </w:r>
      <w:r w:rsidR="00041E97">
        <w:rPr>
          <w:rFonts w:ascii="宋体" w:hAnsi="宋体" w:hint="eastAsia"/>
        </w:rPr>
        <w:t>、</w:t>
      </w:r>
      <w:r w:rsidR="00041E97">
        <w:rPr>
          <w:rFonts w:ascii="宋体" w:hAnsi="宋体"/>
        </w:rPr>
        <w:t>“WAP页面支付”</w:t>
      </w:r>
      <w:r w:rsidR="0080694F" w:rsidRPr="00907691">
        <w:rPr>
          <w:rFonts w:ascii="宋体" w:hAnsi="宋体" w:hint="eastAsia"/>
        </w:rPr>
        <w:t>产品功能的，收单机构签章即可，</w:t>
      </w:r>
      <w:r w:rsidR="0080694F" w:rsidRPr="00907691">
        <w:rPr>
          <w:rFonts w:ascii="宋体" w:hAnsi="宋体" w:hint="eastAsia"/>
          <w:szCs w:val="21"/>
        </w:rPr>
        <w:t>申请开通“</w:t>
      </w:r>
      <w:r w:rsidR="00041E97">
        <w:rPr>
          <w:rFonts w:ascii="宋体" w:hAnsi="宋体" w:hint="eastAsia"/>
          <w:szCs w:val="21"/>
        </w:rPr>
        <w:t>银联</w:t>
      </w:r>
      <w:r w:rsidR="007C0DDC">
        <w:rPr>
          <w:rFonts w:ascii="宋体" w:hAnsi="宋体" w:hint="eastAsia"/>
        </w:rPr>
        <w:t>无跳转</w:t>
      </w:r>
      <w:r w:rsidR="00041E97">
        <w:rPr>
          <w:rFonts w:ascii="宋体" w:hAnsi="宋体" w:hint="eastAsia"/>
        </w:rPr>
        <w:t>支付</w:t>
      </w:r>
      <w:r w:rsidR="00A66E37">
        <w:rPr>
          <w:rFonts w:ascii="宋体" w:hAnsi="宋体" w:hint="eastAsia"/>
        </w:rPr>
        <w:t>（含</w:t>
      </w:r>
      <w:r w:rsidR="00334D19" w:rsidRPr="00334D19">
        <w:rPr>
          <w:rFonts w:ascii="宋体" w:hAnsi="宋体"/>
        </w:rPr>
        <w:t>TOKEN</w:t>
      </w:r>
      <w:r w:rsidR="00CD11EA">
        <w:rPr>
          <w:rFonts w:ascii="宋体" w:hAnsi="宋体" w:hint="eastAsia"/>
        </w:rPr>
        <w:t>版</w:t>
      </w:r>
      <w:r w:rsidR="00A66E37">
        <w:rPr>
          <w:rFonts w:ascii="宋体" w:hAnsi="宋体"/>
        </w:rPr>
        <w:t>）</w:t>
      </w:r>
      <w:r w:rsidR="0080694F" w:rsidRPr="00334D19">
        <w:rPr>
          <w:rFonts w:ascii="宋体" w:hAnsi="宋体" w:hint="eastAsia"/>
        </w:rPr>
        <w:t>”</w:t>
      </w:r>
      <w:r w:rsidR="0080694F" w:rsidRPr="00907691">
        <w:rPr>
          <w:rFonts w:ascii="宋体" w:hAnsi="宋体" w:hint="eastAsia"/>
          <w:szCs w:val="21"/>
        </w:rPr>
        <w:t>和“</w:t>
      </w:r>
      <w:r w:rsidR="0080694F" w:rsidRPr="00907691">
        <w:rPr>
          <w:rFonts w:ascii="宋体" w:hAnsi="宋体" w:hint="eastAsia"/>
        </w:rPr>
        <w:t>银联在线支付小额临时支付</w:t>
      </w:r>
      <w:r w:rsidR="0080694F" w:rsidRPr="00907691">
        <w:rPr>
          <w:rFonts w:ascii="宋体" w:hAnsi="宋体" w:hint="eastAsia"/>
          <w:szCs w:val="21"/>
        </w:rPr>
        <w:t>”的，需要商户和</w:t>
      </w:r>
      <w:r w:rsidR="0080694F" w:rsidRPr="00907691">
        <w:rPr>
          <w:rFonts w:ascii="宋体" w:hAnsi="宋体" w:hint="eastAsia"/>
        </w:rPr>
        <w:t>收单机构签章，</w:t>
      </w:r>
      <w:r w:rsidR="003B6425" w:rsidRPr="00907691">
        <w:rPr>
          <w:rFonts w:ascii="宋体" w:hAnsi="宋体" w:hint="eastAsia"/>
          <w:szCs w:val="21"/>
        </w:rPr>
        <w:t>如</w:t>
      </w:r>
      <w:r w:rsidR="009E130E" w:rsidRPr="00907691">
        <w:rPr>
          <w:rFonts w:ascii="宋体" w:hAnsi="宋体" w:hint="eastAsia"/>
          <w:szCs w:val="21"/>
        </w:rPr>
        <w:t>发现本表填写信息不实</w:t>
      </w:r>
      <w:r w:rsidR="003B6425" w:rsidRPr="00907691">
        <w:rPr>
          <w:rFonts w:ascii="宋体" w:hAnsi="宋体" w:hint="eastAsia"/>
          <w:szCs w:val="21"/>
        </w:rPr>
        <w:t>，银联保留对相关商户关停银联在线支付功能的权利。</w:t>
      </w:r>
    </w:p>
    <w:p w:rsidR="00EB0999" w:rsidRPr="00907691" w:rsidRDefault="00446429" w:rsidP="001642CA">
      <w:pPr>
        <w:pStyle w:val="a6"/>
        <w:spacing w:line="320" w:lineRule="exact"/>
        <w:rPr>
          <w:rFonts w:ascii="宋体" w:hAnsi="宋体"/>
          <w:szCs w:val="21"/>
        </w:rPr>
      </w:pPr>
      <w:r w:rsidRPr="00907691">
        <w:rPr>
          <w:rFonts w:ascii="宋体" w:hAnsi="宋体" w:hint="eastAsia"/>
          <w:szCs w:val="21"/>
        </w:rPr>
        <w:t>3</w:t>
      </w:r>
      <w:r w:rsidR="00EB0999" w:rsidRPr="00907691">
        <w:rPr>
          <w:rFonts w:ascii="宋体" w:hAnsi="宋体" w:hint="eastAsia"/>
          <w:szCs w:val="21"/>
        </w:rPr>
        <w:t>、商户简称</w:t>
      </w:r>
      <w:r w:rsidR="00C24D27" w:rsidRPr="00907691">
        <w:rPr>
          <w:rFonts w:ascii="宋体" w:hAnsi="宋体" w:hint="eastAsia"/>
          <w:szCs w:val="21"/>
        </w:rPr>
        <w:t>。商户简称</w:t>
      </w:r>
      <w:r w:rsidR="000C2564" w:rsidRPr="00907691">
        <w:rPr>
          <w:rFonts w:ascii="宋体" w:hAnsi="宋体" w:hint="eastAsia"/>
          <w:szCs w:val="21"/>
        </w:rPr>
        <w:t>将</w:t>
      </w:r>
      <w:r w:rsidR="00EB0999" w:rsidRPr="00907691">
        <w:rPr>
          <w:rFonts w:ascii="宋体" w:hAnsi="宋体" w:hint="eastAsia"/>
          <w:szCs w:val="21"/>
        </w:rPr>
        <w:t>用于向持卡人发送短信验证码时使用，字数应</w:t>
      </w:r>
      <w:r w:rsidR="00F364DA" w:rsidRPr="00907691">
        <w:rPr>
          <w:rFonts w:ascii="宋体" w:hAnsi="宋体" w:hint="eastAsia"/>
          <w:szCs w:val="21"/>
        </w:rPr>
        <w:t>在8</w:t>
      </w:r>
      <w:r w:rsidR="00EB0999" w:rsidRPr="00907691">
        <w:rPr>
          <w:rFonts w:ascii="宋体" w:hAnsi="宋体" w:hint="eastAsia"/>
          <w:szCs w:val="21"/>
        </w:rPr>
        <w:t>个汉字</w:t>
      </w:r>
      <w:r w:rsidR="00F364DA" w:rsidRPr="00907691">
        <w:rPr>
          <w:rFonts w:ascii="宋体" w:hAnsi="宋体" w:hint="eastAsia"/>
          <w:szCs w:val="21"/>
        </w:rPr>
        <w:t>以内</w:t>
      </w:r>
      <w:r w:rsidR="00EB0999" w:rsidRPr="00907691">
        <w:rPr>
          <w:rFonts w:ascii="宋体" w:hAnsi="宋体" w:hint="eastAsia"/>
          <w:szCs w:val="21"/>
        </w:rPr>
        <w:t>。在支付页面和信用卡持卡人账单上出现的商户</w:t>
      </w:r>
      <w:r w:rsidR="009E130E" w:rsidRPr="00907691">
        <w:rPr>
          <w:rFonts w:ascii="宋体" w:hAnsi="宋体" w:hint="eastAsia"/>
          <w:szCs w:val="21"/>
        </w:rPr>
        <w:t>名称</w:t>
      </w:r>
      <w:r w:rsidR="00EB0999" w:rsidRPr="00907691">
        <w:rPr>
          <w:rFonts w:ascii="宋体" w:hAnsi="宋体" w:hint="eastAsia"/>
          <w:szCs w:val="21"/>
        </w:rPr>
        <w:t>信息，由“商户工商注册名称”+“（商户网站名称）”组合而成，便于持卡人识别</w:t>
      </w:r>
      <w:r w:rsidR="00923C4B" w:rsidRPr="00907691">
        <w:rPr>
          <w:rFonts w:ascii="宋体" w:hAnsi="宋体" w:hint="eastAsia"/>
          <w:szCs w:val="21"/>
        </w:rPr>
        <w:t>。</w:t>
      </w:r>
    </w:p>
    <w:p w:rsidR="00C64D0E" w:rsidRPr="00907691" w:rsidRDefault="00C64D0E" w:rsidP="00C64D0E">
      <w:pPr>
        <w:pStyle w:val="a6"/>
        <w:spacing w:line="320" w:lineRule="exact"/>
        <w:rPr>
          <w:rFonts w:ascii="宋体" w:hAnsi="宋体"/>
          <w:b/>
          <w:szCs w:val="21"/>
        </w:rPr>
      </w:pPr>
      <w:r w:rsidRPr="00907691">
        <w:rPr>
          <w:rFonts w:ascii="宋体" w:hAnsi="宋体" w:hint="eastAsia"/>
          <w:szCs w:val="21"/>
        </w:rPr>
        <w:t>4、</w:t>
      </w:r>
      <w:r w:rsidRPr="00907691">
        <w:rPr>
          <w:rFonts w:ascii="宋体" w:hAnsi="宋体" w:hint="eastAsia"/>
        </w:rPr>
        <w:t>商户URL。</w:t>
      </w:r>
      <w:r w:rsidRPr="00907691">
        <w:rPr>
          <w:rFonts w:ascii="宋体" w:hAnsi="宋体" w:hint="eastAsia"/>
          <w:szCs w:val="21"/>
        </w:rPr>
        <w:t>银联默认为商户开启域名检查方式的防钓鱼功能，商户需提供全部URL，在域名变更（更改或新增）时，须提前通知银联同步更新，以防影响交易。防钓鱼功能是</w:t>
      </w:r>
      <w:r w:rsidRPr="00907691">
        <w:rPr>
          <w:rFonts w:ascii="宋体" w:hAnsi="宋体" w:cs="MS Mincho" w:hint="eastAsia"/>
          <w:szCs w:val="21"/>
        </w:rPr>
        <w:t>为</w:t>
      </w:r>
      <w:r w:rsidRPr="00907691">
        <w:rPr>
          <w:rStyle w:val="st1"/>
          <w:rFonts w:ascii="Arial" w:hAnsi="Arial" w:cs="Arial"/>
        </w:rPr>
        <w:t>防范钓鱼网站（网页）对客户账户的欺骗和攻击</w:t>
      </w:r>
      <w:r w:rsidRPr="00907691">
        <w:rPr>
          <w:rStyle w:val="st1"/>
          <w:rFonts w:ascii="Arial" w:hAnsi="Arial" w:cs="Arial" w:hint="eastAsia"/>
        </w:rPr>
        <w:t>，</w:t>
      </w:r>
      <w:r w:rsidRPr="00907691">
        <w:rPr>
          <w:rFonts w:ascii="宋体" w:hAnsi="宋体" w:hint="eastAsia"/>
          <w:szCs w:val="21"/>
        </w:rPr>
        <w:t>防止用户交易跳转到钓鱼网站（网页）而产生交易损失的功能。</w:t>
      </w:r>
    </w:p>
    <w:p w:rsidR="00C64D0E" w:rsidRPr="00907691" w:rsidRDefault="00C64D0E">
      <w:pPr>
        <w:tabs>
          <w:tab w:val="left" w:pos="8222"/>
        </w:tabs>
        <w:ind w:right="27" w:firstLineChars="200" w:firstLine="420"/>
        <w:rPr>
          <w:rFonts w:ascii="宋体" w:hAnsi="宋体"/>
          <w:szCs w:val="21"/>
        </w:rPr>
      </w:pPr>
      <w:r w:rsidRPr="00907691">
        <w:rPr>
          <w:rFonts w:ascii="宋体" w:hAnsi="宋体" w:hint="eastAsia"/>
          <w:szCs w:val="21"/>
        </w:rPr>
        <w:t>5</w:t>
      </w:r>
      <w:r w:rsidR="00EC45F2" w:rsidRPr="00907691">
        <w:rPr>
          <w:rFonts w:ascii="宋体" w:hAnsi="宋体" w:hint="eastAsia"/>
          <w:szCs w:val="21"/>
        </w:rPr>
        <w:t>、各类</w:t>
      </w:r>
      <w:r w:rsidR="000842FE" w:rsidRPr="00907691">
        <w:rPr>
          <w:rFonts w:ascii="宋体" w:hAnsi="宋体" w:hint="eastAsia"/>
          <w:szCs w:val="21"/>
        </w:rPr>
        <w:t>联系人</w:t>
      </w:r>
      <w:r w:rsidR="008D5733" w:rsidRPr="00907691">
        <w:rPr>
          <w:rFonts w:ascii="宋体" w:hAnsi="宋体" w:hint="eastAsia"/>
          <w:szCs w:val="21"/>
        </w:rPr>
        <w:t>。业务联系人</w:t>
      </w:r>
      <w:r w:rsidR="000842FE" w:rsidRPr="00907691">
        <w:rPr>
          <w:rFonts w:ascii="宋体" w:hAnsi="宋体" w:hint="eastAsia"/>
          <w:szCs w:val="21"/>
        </w:rPr>
        <w:t>将接收银联发送的商户入网受理通知邮件</w:t>
      </w:r>
      <w:r w:rsidR="00023B29" w:rsidRPr="00907691">
        <w:rPr>
          <w:rFonts w:ascii="宋体" w:hAnsi="宋体" w:hint="eastAsia"/>
          <w:szCs w:val="21"/>
        </w:rPr>
        <w:t>、证书，同时</w:t>
      </w:r>
      <w:r w:rsidR="000842FE" w:rsidRPr="00907691">
        <w:rPr>
          <w:rFonts w:ascii="宋体" w:hAnsi="宋体" w:hint="eastAsia"/>
          <w:szCs w:val="21"/>
        </w:rPr>
        <w:t>作为商户服务网站初始管理员，技术联系人将接收银联关于交易异常的通知。</w:t>
      </w:r>
      <w:r w:rsidR="00D33116" w:rsidRPr="00907691">
        <w:rPr>
          <w:rFonts w:ascii="宋体" w:hAnsi="宋体" w:hint="eastAsia"/>
          <w:szCs w:val="21"/>
        </w:rPr>
        <w:t>商户</w:t>
      </w:r>
      <w:r w:rsidR="00D33116" w:rsidRPr="00907691">
        <w:rPr>
          <w:rFonts w:hint="eastAsia"/>
        </w:rPr>
        <w:t>开通</w:t>
      </w:r>
      <w:r w:rsidR="00A66E37" w:rsidRPr="00907691">
        <w:rPr>
          <w:rFonts w:ascii="宋体" w:hAnsi="宋体" w:hint="eastAsia"/>
          <w:szCs w:val="21"/>
        </w:rPr>
        <w:t>“</w:t>
      </w:r>
      <w:r w:rsidR="00A66E37">
        <w:rPr>
          <w:rFonts w:ascii="宋体" w:hAnsi="宋体" w:hint="eastAsia"/>
          <w:szCs w:val="21"/>
        </w:rPr>
        <w:t>银联</w:t>
      </w:r>
      <w:r w:rsidR="00A66E37">
        <w:rPr>
          <w:rFonts w:ascii="宋体" w:hAnsi="宋体" w:hint="eastAsia"/>
        </w:rPr>
        <w:t>无跳转支付（含</w:t>
      </w:r>
      <w:r w:rsidR="00334D19" w:rsidRPr="00334D19">
        <w:rPr>
          <w:rFonts w:ascii="宋体" w:hAnsi="宋体"/>
          <w:szCs w:val="21"/>
        </w:rPr>
        <w:t>TOKEN</w:t>
      </w:r>
      <w:r w:rsidR="00CD11EA">
        <w:rPr>
          <w:rFonts w:ascii="宋体" w:hAnsi="宋体" w:hint="eastAsia"/>
          <w:szCs w:val="21"/>
        </w:rPr>
        <w:t>版</w:t>
      </w:r>
      <w:r w:rsidR="00A66E37">
        <w:rPr>
          <w:rFonts w:ascii="宋体" w:hAnsi="宋体"/>
        </w:rPr>
        <w:t>）</w:t>
      </w:r>
      <w:r w:rsidR="00A66E37" w:rsidRPr="00907691">
        <w:rPr>
          <w:rFonts w:ascii="宋体" w:hAnsi="宋体" w:hint="eastAsia"/>
          <w:szCs w:val="21"/>
        </w:rPr>
        <w:t>”</w:t>
      </w:r>
      <w:r w:rsidR="00D33116" w:rsidRPr="00907691">
        <w:rPr>
          <w:rFonts w:hint="eastAsia"/>
        </w:rPr>
        <w:t>和”银联在线支付小额临时支付“产品功能的，风险联系人必须填写。</w:t>
      </w:r>
      <w:r w:rsidR="00023B29" w:rsidRPr="00907691">
        <w:rPr>
          <w:rFonts w:ascii="宋体" w:hAnsi="宋体" w:hint="eastAsia"/>
          <w:szCs w:val="21"/>
        </w:rPr>
        <w:t>请商户及时登录商户服务网站自助登记和更新其他联系人信息，如风险联系人、清算联系人等，</w:t>
      </w:r>
      <w:r w:rsidR="000842FE" w:rsidRPr="00907691">
        <w:rPr>
          <w:rFonts w:ascii="宋体" w:hAnsi="宋体" w:hint="eastAsia"/>
          <w:szCs w:val="21"/>
        </w:rPr>
        <w:t>以便顺畅收到银联以邮件和短信方式发送的通知。</w:t>
      </w:r>
    </w:p>
    <w:p w:rsidR="00737935" w:rsidRPr="00907691" w:rsidRDefault="00C64D0E">
      <w:pPr>
        <w:tabs>
          <w:tab w:val="left" w:pos="8222"/>
        </w:tabs>
        <w:ind w:right="27" w:firstLineChars="200" w:firstLine="420"/>
        <w:rPr>
          <w:rFonts w:ascii="宋体" w:hAnsi="宋体"/>
          <w:szCs w:val="21"/>
        </w:rPr>
      </w:pPr>
      <w:r w:rsidRPr="00907691">
        <w:rPr>
          <w:rFonts w:ascii="宋体" w:hAnsi="宋体" w:hint="eastAsia"/>
          <w:szCs w:val="21"/>
        </w:rPr>
        <w:t>6、业务联系人手机号码。</w:t>
      </w:r>
      <w:r w:rsidR="00B63A79" w:rsidRPr="00907691">
        <w:rPr>
          <w:rFonts w:ascii="宋体" w:hAnsi="宋体" w:hint="eastAsia"/>
          <w:szCs w:val="21"/>
        </w:rPr>
        <w:t>在商户服务网站使用退货（含消费撤销）功能</w:t>
      </w:r>
      <w:r w:rsidR="000F01FE" w:rsidRPr="00907691">
        <w:rPr>
          <w:rFonts w:ascii="宋体" w:hAnsi="宋体" w:hint="eastAsia"/>
          <w:szCs w:val="21"/>
        </w:rPr>
        <w:t>，增加或变更操作员的业务权限</w:t>
      </w:r>
      <w:r w:rsidR="00B63A79" w:rsidRPr="00907691">
        <w:rPr>
          <w:rFonts w:ascii="宋体" w:hAnsi="宋体" w:hint="eastAsia"/>
          <w:szCs w:val="21"/>
        </w:rPr>
        <w:t>，</w:t>
      </w:r>
      <w:r w:rsidR="000F01FE" w:rsidRPr="00907691">
        <w:rPr>
          <w:rFonts w:ascii="宋体" w:hAnsi="宋体" w:hint="eastAsia"/>
          <w:szCs w:val="21"/>
        </w:rPr>
        <w:t>均需使用操作员或管理员的手机进行手机动态验证码验证，</w:t>
      </w:r>
      <w:r w:rsidR="00B63A79" w:rsidRPr="00907691">
        <w:rPr>
          <w:rFonts w:ascii="宋体" w:hAnsi="宋体" w:hint="eastAsia"/>
          <w:szCs w:val="21"/>
        </w:rPr>
        <w:t>因此商户须加强对管理员手机及用户信息的安全管理。默认由业务联系人作为初始的网站管理员，业务联系人手机号码作为用于认证的手机号码。</w:t>
      </w:r>
    </w:p>
    <w:p w:rsidR="00AC4E82" w:rsidRPr="00907691" w:rsidRDefault="00AC4E82" w:rsidP="001642CA">
      <w:pPr>
        <w:pStyle w:val="a6"/>
        <w:spacing w:line="320" w:lineRule="exact"/>
        <w:rPr>
          <w:rFonts w:ascii="宋体" w:hAnsi="宋体"/>
          <w:szCs w:val="21"/>
        </w:rPr>
      </w:pPr>
      <w:r w:rsidRPr="00907691">
        <w:rPr>
          <w:rFonts w:ascii="宋体" w:hAnsi="宋体" w:hint="eastAsia"/>
          <w:szCs w:val="21"/>
        </w:rPr>
        <w:t>7、虚拟高风险商品。虚拟高风险商品是指交易过程中无物流、非实名登记、容易变现的商品。如游戏点卡、游戏装备、手机充值卡、礼品卡、虚拟账户充值等。销售虚拟高风险商品的商户应在表中注明商品的名称。</w:t>
      </w:r>
    </w:p>
    <w:p w:rsidR="00285727" w:rsidRPr="00907691" w:rsidRDefault="00C24D27" w:rsidP="001642CA">
      <w:pPr>
        <w:pStyle w:val="a6"/>
        <w:spacing w:line="320" w:lineRule="exact"/>
        <w:rPr>
          <w:rFonts w:ascii="宋体" w:hAnsi="宋体"/>
          <w:szCs w:val="21"/>
        </w:rPr>
      </w:pPr>
      <w:r w:rsidRPr="00907691">
        <w:rPr>
          <w:rFonts w:ascii="宋体" w:hAnsi="宋体" w:hint="eastAsia"/>
          <w:szCs w:val="21"/>
        </w:rPr>
        <w:t>8</w:t>
      </w:r>
      <w:r w:rsidR="00285727" w:rsidRPr="00907691">
        <w:rPr>
          <w:rFonts w:ascii="宋体" w:hAnsi="宋体" w:hint="eastAsia"/>
          <w:szCs w:val="21"/>
        </w:rPr>
        <w:t>、平台类商户</w:t>
      </w:r>
      <w:r w:rsidRPr="00907691">
        <w:rPr>
          <w:rFonts w:ascii="宋体" w:hAnsi="宋体" w:hint="eastAsia"/>
          <w:szCs w:val="21"/>
        </w:rPr>
        <w:t>。平台类商户</w:t>
      </w:r>
      <w:r w:rsidR="00285727" w:rsidRPr="00907691">
        <w:rPr>
          <w:rFonts w:ascii="宋体" w:hAnsi="宋体" w:hint="eastAsia"/>
          <w:szCs w:val="21"/>
        </w:rPr>
        <w:t>是指搭建网络商城平台，并代表加入该平台的商品或服务的直接提供者</w:t>
      </w:r>
      <w:r w:rsidR="00784A56" w:rsidRPr="00907691">
        <w:rPr>
          <w:rFonts w:ascii="宋体" w:hAnsi="宋体" w:hint="eastAsia"/>
          <w:szCs w:val="21"/>
        </w:rPr>
        <w:t>（二级商户）</w:t>
      </w:r>
      <w:r w:rsidR="00285727" w:rsidRPr="00907691">
        <w:rPr>
          <w:rFonts w:ascii="宋体" w:hAnsi="宋体" w:hint="eastAsia"/>
          <w:szCs w:val="21"/>
        </w:rPr>
        <w:t>与收单机构建立银行卡受理契约关系的特约商户。</w:t>
      </w:r>
    </w:p>
    <w:p w:rsidR="00446429" w:rsidRPr="00907691" w:rsidRDefault="00C24D27" w:rsidP="00446429">
      <w:pPr>
        <w:pStyle w:val="a6"/>
        <w:spacing w:line="320" w:lineRule="exact"/>
        <w:rPr>
          <w:rFonts w:ascii="宋体" w:hAnsi="宋体"/>
          <w:szCs w:val="21"/>
        </w:rPr>
      </w:pPr>
      <w:r w:rsidRPr="00907691">
        <w:rPr>
          <w:rFonts w:ascii="宋体" w:hAnsi="宋体" w:hint="eastAsia"/>
          <w:szCs w:val="21"/>
        </w:rPr>
        <w:t>9</w:t>
      </w:r>
      <w:r w:rsidR="00446429" w:rsidRPr="00907691">
        <w:rPr>
          <w:rFonts w:ascii="宋体" w:hAnsi="宋体" w:hint="eastAsia"/>
          <w:szCs w:val="21"/>
        </w:rPr>
        <w:t>、</w:t>
      </w:r>
      <w:r w:rsidR="00506C9E">
        <w:rPr>
          <w:rFonts w:ascii="宋体" w:hAnsi="宋体" w:hint="eastAsia"/>
          <w:szCs w:val="21"/>
        </w:rPr>
        <w:t>全渠道</w:t>
      </w:r>
      <w:r w:rsidR="00506C9E" w:rsidRPr="00907691">
        <w:rPr>
          <w:rFonts w:ascii="宋体" w:hAnsi="宋体" w:hint="eastAsia"/>
          <w:szCs w:val="21"/>
        </w:rPr>
        <w:t>产品功能。</w:t>
      </w:r>
      <w:r w:rsidR="00506C9E">
        <w:rPr>
          <w:rFonts w:ascii="宋体" w:hAnsi="宋体" w:hint="eastAsia"/>
          <w:szCs w:val="21"/>
        </w:rPr>
        <w:t>全渠道</w:t>
      </w:r>
      <w:r w:rsidR="00506C9E" w:rsidRPr="00907691">
        <w:rPr>
          <w:rFonts w:ascii="宋体" w:hAnsi="宋体" w:hint="eastAsia"/>
          <w:szCs w:val="21"/>
        </w:rPr>
        <w:t>产品功能包括新银联在线支付网关（含银联卡支付、网银支付、储值卡支付、迷你付、手机支付等组合）、</w:t>
      </w:r>
      <w:r w:rsidR="00506C9E">
        <w:rPr>
          <w:rFonts w:ascii="宋体" w:hAnsi="宋体" w:hint="eastAsia"/>
          <w:szCs w:val="21"/>
        </w:rPr>
        <w:t>预授权支付、B2B对公支付、</w:t>
      </w:r>
      <w:r w:rsidR="00697E66">
        <w:rPr>
          <w:rFonts w:ascii="宋体" w:hAnsi="宋体" w:hint="eastAsia"/>
          <w:szCs w:val="21"/>
        </w:rPr>
        <w:t>银联</w:t>
      </w:r>
      <w:r w:rsidR="00506C9E">
        <w:rPr>
          <w:rFonts w:ascii="宋体" w:hAnsi="宋体" w:hint="eastAsia"/>
          <w:szCs w:val="21"/>
        </w:rPr>
        <w:t>无跳转支付、</w:t>
      </w:r>
      <w:r w:rsidR="00697E66">
        <w:rPr>
          <w:rFonts w:ascii="宋体" w:hAnsi="宋体" w:hint="eastAsia"/>
          <w:szCs w:val="21"/>
        </w:rPr>
        <w:t>银联无跳转支付</w:t>
      </w:r>
      <w:r w:rsidR="00697E66">
        <w:rPr>
          <w:rFonts w:ascii="宋体" w:hAnsi="宋体" w:hint="eastAsia"/>
        </w:rPr>
        <w:t>（</w:t>
      </w:r>
      <w:r w:rsidR="00697E66" w:rsidRPr="00334D19">
        <w:rPr>
          <w:rFonts w:ascii="宋体" w:hAnsi="宋体"/>
          <w:szCs w:val="21"/>
        </w:rPr>
        <w:t>TOKEN</w:t>
      </w:r>
      <w:r w:rsidR="00697E66">
        <w:rPr>
          <w:rFonts w:ascii="宋体" w:hAnsi="宋体" w:hint="eastAsia"/>
        </w:rPr>
        <w:t>版</w:t>
      </w:r>
      <w:r w:rsidR="00697E66">
        <w:rPr>
          <w:rFonts w:ascii="宋体" w:hAnsi="宋体"/>
        </w:rPr>
        <w:t>）</w:t>
      </w:r>
      <w:r w:rsidR="00697E66">
        <w:rPr>
          <w:rFonts w:ascii="宋体" w:hAnsi="宋体" w:hint="eastAsia"/>
          <w:szCs w:val="21"/>
        </w:rPr>
        <w:t>、</w:t>
      </w:r>
      <w:r w:rsidR="00506C9E" w:rsidRPr="00907691">
        <w:rPr>
          <w:rFonts w:ascii="宋体" w:hAnsi="宋体" w:hint="eastAsia"/>
          <w:szCs w:val="21"/>
        </w:rPr>
        <w:t>小额临时支付等支付</w:t>
      </w:r>
      <w:r w:rsidR="00506C9E">
        <w:rPr>
          <w:rFonts w:ascii="宋体" w:hAnsi="宋体" w:hint="eastAsia"/>
          <w:szCs w:val="21"/>
        </w:rPr>
        <w:t>、</w:t>
      </w:r>
      <w:r w:rsidR="00506C9E">
        <w:rPr>
          <w:rFonts w:ascii="宋体" w:hAnsi="宋体" w:hint="eastAsia"/>
        </w:rPr>
        <w:t>手机安全支付控件、</w:t>
      </w:r>
      <w:r w:rsidR="00506C9E">
        <w:rPr>
          <w:rFonts w:ascii="宋体" w:hAnsi="宋体"/>
        </w:rPr>
        <w:t>WAP页面支付</w:t>
      </w:r>
      <w:r w:rsidR="00506C9E" w:rsidRPr="00907691">
        <w:rPr>
          <w:rFonts w:ascii="宋体" w:hAnsi="宋体" w:hint="eastAsia"/>
          <w:szCs w:val="21"/>
        </w:rPr>
        <w:t>功能。中国银联根据商户及收单机构申请及风险评估开通相关功能，并将不定期对各类产品功能进行补充调整及优化完善。</w:t>
      </w:r>
    </w:p>
    <w:p w:rsidR="00275154" w:rsidRPr="00907691" w:rsidRDefault="00446429" w:rsidP="00B2175E">
      <w:pPr>
        <w:spacing w:line="320" w:lineRule="exact"/>
        <w:ind w:firstLineChars="200" w:firstLine="420"/>
        <w:rPr>
          <w:rFonts w:ascii="宋体" w:hAnsi="宋体"/>
          <w:szCs w:val="21"/>
        </w:rPr>
      </w:pPr>
      <w:r w:rsidRPr="00907691">
        <w:rPr>
          <w:rFonts w:ascii="宋体" w:hAnsi="宋体" w:hint="eastAsia"/>
          <w:szCs w:val="21"/>
        </w:rPr>
        <w:t>10、</w:t>
      </w:r>
      <w:r w:rsidR="00275154" w:rsidRPr="00907691">
        <w:rPr>
          <w:rFonts w:ascii="宋体" w:hAnsi="宋体" w:hint="eastAsia"/>
          <w:szCs w:val="21"/>
        </w:rPr>
        <w:t>清算方式说明【非常重要】：清算模式应由收单机构根据既有模式和商户差异化需求综合确定，收单机构如有疑问，可咨询当地银联分公司业务人员。</w:t>
      </w:r>
    </w:p>
    <w:p w:rsidR="00275154" w:rsidRPr="00907691" w:rsidRDefault="00275154" w:rsidP="006722F9">
      <w:pPr>
        <w:pStyle w:val="a6"/>
        <w:spacing w:line="320" w:lineRule="exact"/>
        <w:rPr>
          <w:rFonts w:ascii="宋体" w:hAnsi="宋体"/>
          <w:szCs w:val="21"/>
        </w:rPr>
      </w:pPr>
      <w:r w:rsidRPr="00907691">
        <w:rPr>
          <w:rFonts w:ascii="宋体" w:hAnsi="宋体" w:hint="eastAsia"/>
          <w:szCs w:val="21"/>
        </w:rPr>
        <w:t>（1）直联清算：收单机构须预先在银联的商户管理平台上录入商户账户、商户扣率和收单侧分润规则等清算信息；由银联清算系统据以计算商户和各分润角色各自应得资金，形成结算报表和商户对账文件。</w:t>
      </w:r>
    </w:p>
    <w:p w:rsidR="00275154" w:rsidRPr="00907691" w:rsidRDefault="00275154" w:rsidP="006722F9">
      <w:pPr>
        <w:pStyle w:val="a6"/>
        <w:spacing w:line="320" w:lineRule="exact"/>
        <w:rPr>
          <w:rFonts w:ascii="宋体" w:hAnsi="宋体"/>
          <w:szCs w:val="21"/>
        </w:rPr>
      </w:pPr>
      <w:r w:rsidRPr="00907691">
        <w:rPr>
          <w:rFonts w:ascii="宋体" w:hAnsi="宋体" w:hint="eastAsia"/>
          <w:szCs w:val="21"/>
        </w:rPr>
        <w:t>（2）间联清算：银联将收单侧应得资金总额清算至收单机构，由收单机构自行计算商户和收单侧</w:t>
      </w:r>
      <w:r w:rsidR="00D22EC3" w:rsidRPr="00907691">
        <w:rPr>
          <w:rFonts w:ascii="宋体" w:hAnsi="宋体" w:hint="eastAsia"/>
          <w:szCs w:val="21"/>
        </w:rPr>
        <w:t>各</w:t>
      </w:r>
      <w:r w:rsidRPr="00907691">
        <w:rPr>
          <w:rFonts w:ascii="宋体" w:hAnsi="宋体" w:hint="eastAsia"/>
          <w:szCs w:val="21"/>
        </w:rPr>
        <w:t>分润角色应得资金，形成结算报表和商户对账文件。</w:t>
      </w:r>
    </w:p>
    <w:p w:rsidR="00AC4E82" w:rsidRPr="00907691" w:rsidRDefault="00AC4E82" w:rsidP="00AC4E82">
      <w:pPr>
        <w:pStyle w:val="a6"/>
        <w:rPr>
          <w:rFonts w:ascii="宋体" w:hAnsi="宋体"/>
          <w:szCs w:val="21"/>
        </w:rPr>
      </w:pPr>
      <w:r w:rsidRPr="00907691">
        <w:rPr>
          <w:rFonts w:ascii="宋体" w:hAnsi="宋体" w:hint="eastAsia"/>
          <w:szCs w:val="21"/>
        </w:rPr>
        <w:t>1</w:t>
      </w:r>
      <w:r w:rsidR="00B2175E">
        <w:rPr>
          <w:rFonts w:ascii="宋体" w:hAnsi="宋体"/>
          <w:szCs w:val="21"/>
        </w:rPr>
        <w:t>1</w:t>
      </w:r>
      <w:r w:rsidRPr="00907691">
        <w:rPr>
          <w:rFonts w:ascii="宋体" w:hAnsi="宋体" w:hint="eastAsia"/>
          <w:szCs w:val="21"/>
        </w:rPr>
        <w:t>、建议收单机构根据商户销售的商品类别设置合理的交易限额，并且不超过以下各类商品类别的最高标准，如申请限额超出以下最高标准，需承担相关风险责任：</w:t>
      </w:r>
    </w:p>
    <w:p w:rsidR="005C75FF" w:rsidRPr="005C75FF" w:rsidRDefault="00AC4E82" w:rsidP="005C75FF">
      <w:pPr>
        <w:pStyle w:val="a6"/>
        <w:rPr>
          <w:rFonts w:ascii="宋体" w:hAnsi="宋体"/>
          <w:color w:val="FF0000"/>
          <w:szCs w:val="21"/>
        </w:rPr>
      </w:pPr>
      <w:r w:rsidRPr="005C75FF">
        <w:rPr>
          <w:rFonts w:ascii="宋体" w:hAnsi="宋体" w:hint="eastAsia"/>
          <w:color w:val="FF0000"/>
          <w:szCs w:val="21"/>
        </w:rPr>
        <w:t>（1）虚拟高风险类商品（如游戏点卡、游戏装备、话费充值、礼品卡、虚拟账户充值）单笔限额不超过500元，单卡单日累计限额不超过2000元；</w:t>
      </w:r>
    </w:p>
    <w:p w:rsidR="005C75FF" w:rsidRPr="005C75FF" w:rsidRDefault="00AC4E82" w:rsidP="00AC4E82">
      <w:pPr>
        <w:pStyle w:val="a6"/>
        <w:rPr>
          <w:rFonts w:ascii="宋体" w:hAnsi="宋体"/>
          <w:color w:val="FF0000"/>
          <w:szCs w:val="21"/>
        </w:rPr>
      </w:pPr>
      <w:r w:rsidRPr="005C75FF">
        <w:rPr>
          <w:rFonts w:ascii="宋体" w:hAnsi="宋体" w:hint="eastAsia"/>
          <w:color w:val="FF0000"/>
          <w:szCs w:val="21"/>
        </w:rPr>
        <w:t>（2）</w:t>
      </w:r>
      <w:r w:rsidR="005C75FF" w:rsidRPr="005C75FF">
        <w:rPr>
          <w:rFonts w:ascii="宋体" w:hAnsi="宋体" w:hint="eastAsia"/>
          <w:color w:val="FF0000"/>
          <w:szCs w:val="21"/>
        </w:rPr>
        <w:t>虚拟低风险类商品（如电影票、信息咨询）单笔限额不超过500</w:t>
      </w:r>
      <w:r w:rsidR="005C75FF" w:rsidRPr="005C75FF">
        <w:rPr>
          <w:rFonts w:ascii="宋体" w:hAnsi="宋体"/>
          <w:color w:val="FF0000"/>
          <w:szCs w:val="21"/>
        </w:rPr>
        <w:t>0</w:t>
      </w:r>
      <w:r w:rsidR="005C75FF" w:rsidRPr="005C75FF">
        <w:rPr>
          <w:rFonts w:ascii="宋体" w:hAnsi="宋体" w:hint="eastAsia"/>
          <w:color w:val="FF0000"/>
          <w:szCs w:val="21"/>
        </w:rPr>
        <w:t>元，单卡单日累计限额不超过5000元；</w:t>
      </w:r>
    </w:p>
    <w:p w:rsidR="005C75FF" w:rsidRPr="005C75FF" w:rsidRDefault="005C75FF" w:rsidP="00AC4E82">
      <w:pPr>
        <w:pStyle w:val="a6"/>
        <w:rPr>
          <w:rFonts w:ascii="宋体" w:hAnsi="宋体"/>
          <w:color w:val="FF0000"/>
          <w:szCs w:val="21"/>
        </w:rPr>
      </w:pPr>
      <w:r w:rsidRPr="005C75FF">
        <w:rPr>
          <w:rFonts w:ascii="宋体" w:hAnsi="宋体" w:hint="eastAsia"/>
          <w:color w:val="FF0000"/>
          <w:szCs w:val="21"/>
        </w:rPr>
        <w:t>（</w:t>
      </w:r>
      <w:r w:rsidRPr="005C75FF">
        <w:rPr>
          <w:rFonts w:ascii="宋体" w:hAnsi="宋体"/>
          <w:color w:val="FF0000"/>
          <w:szCs w:val="21"/>
        </w:rPr>
        <w:t>3</w:t>
      </w:r>
      <w:r w:rsidRPr="005C75FF">
        <w:rPr>
          <w:rFonts w:ascii="宋体" w:hAnsi="宋体" w:hint="eastAsia"/>
          <w:color w:val="FF0000"/>
          <w:szCs w:val="21"/>
        </w:rPr>
        <w:t>）虚拟实名类商品(如：航空售票、酒店预订、旅游产品、学费、行政费用（税费、车船使用费）、汽车、房产) 单笔限额不超过</w:t>
      </w:r>
      <w:r w:rsidRPr="005C75FF">
        <w:rPr>
          <w:rFonts w:ascii="宋体" w:hAnsi="宋体"/>
          <w:color w:val="FF0000"/>
          <w:szCs w:val="21"/>
        </w:rPr>
        <w:t>2</w:t>
      </w:r>
      <w:r w:rsidRPr="005C75FF">
        <w:rPr>
          <w:rFonts w:ascii="宋体" w:hAnsi="宋体" w:hint="eastAsia"/>
          <w:color w:val="FF0000"/>
          <w:szCs w:val="21"/>
        </w:rPr>
        <w:t>万元，单卡单日累计限额不超过5万元；</w:t>
      </w:r>
    </w:p>
    <w:p w:rsidR="00AC4E82" w:rsidRPr="005C75FF" w:rsidRDefault="005C75FF" w:rsidP="005C75FF">
      <w:pPr>
        <w:pStyle w:val="a6"/>
        <w:rPr>
          <w:rFonts w:ascii="宋体" w:hAnsi="宋体"/>
          <w:color w:val="FF0000"/>
          <w:szCs w:val="21"/>
        </w:rPr>
      </w:pPr>
      <w:r w:rsidRPr="005C75FF">
        <w:rPr>
          <w:rFonts w:ascii="宋体" w:hAnsi="宋体" w:hint="eastAsia"/>
          <w:color w:val="FF0000"/>
          <w:szCs w:val="21"/>
        </w:rPr>
        <w:t>（</w:t>
      </w:r>
      <w:r w:rsidRPr="005C75FF">
        <w:rPr>
          <w:rFonts w:ascii="宋体" w:hAnsi="宋体"/>
          <w:color w:val="FF0000"/>
          <w:szCs w:val="21"/>
        </w:rPr>
        <w:t>4</w:t>
      </w:r>
      <w:r w:rsidRPr="005C75FF">
        <w:rPr>
          <w:rFonts w:ascii="宋体" w:hAnsi="宋体" w:hint="eastAsia"/>
          <w:color w:val="FF0000"/>
          <w:szCs w:val="21"/>
        </w:rPr>
        <w:t>）实物高风险</w:t>
      </w:r>
      <w:r w:rsidR="00AC4E82" w:rsidRPr="005C75FF">
        <w:rPr>
          <w:rFonts w:ascii="宋体" w:hAnsi="宋体" w:hint="eastAsia"/>
          <w:color w:val="FF0000"/>
          <w:szCs w:val="21"/>
        </w:rPr>
        <w:t>类商品（</w:t>
      </w:r>
      <w:r w:rsidRPr="005C75FF">
        <w:rPr>
          <w:rFonts w:ascii="宋体" w:hAnsi="宋体" w:hint="eastAsia"/>
          <w:color w:val="FF0000"/>
          <w:szCs w:val="21"/>
        </w:rPr>
        <w:t>如：数码家电、黄金、珠宝首饰等</w:t>
      </w:r>
      <w:r w:rsidR="00AC4E82" w:rsidRPr="005C75FF">
        <w:rPr>
          <w:rFonts w:ascii="宋体" w:hAnsi="宋体" w:hint="eastAsia"/>
          <w:color w:val="FF0000"/>
          <w:szCs w:val="21"/>
        </w:rPr>
        <w:t>）单笔限额不超过5000元，单卡单日累计限额不超过2万元；</w:t>
      </w:r>
    </w:p>
    <w:p w:rsidR="00AC4E82" w:rsidRPr="005C75FF" w:rsidRDefault="00AC4E82" w:rsidP="00AC4E82">
      <w:pPr>
        <w:pStyle w:val="a6"/>
        <w:rPr>
          <w:rFonts w:ascii="宋体" w:hAnsi="宋体"/>
          <w:color w:val="FF0000"/>
          <w:szCs w:val="21"/>
        </w:rPr>
      </w:pPr>
      <w:r w:rsidRPr="005C75FF">
        <w:rPr>
          <w:rFonts w:ascii="宋体" w:hAnsi="宋体" w:hint="eastAsia"/>
          <w:color w:val="FF0000"/>
          <w:szCs w:val="21"/>
        </w:rPr>
        <w:t>（</w:t>
      </w:r>
      <w:r w:rsidR="005C75FF" w:rsidRPr="005C75FF">
        <w:rPr>
          <w:rFonts w:ascii="宋体" w:hAnsi="宋体"/>
          <w:color w:val="FF0000"/>
          <w:szCs w:val="21"/>
        </w:rPr>
        <w:t>5</w:t>
      </w:r>
      <w:r w:rsidRPr="005C75FF">
        <w:rPr>
          <w:rFonts w:ascii="宋体" w:hAnsi="宋体" w:hint="eastAsia"/>
          <w:color w:val="FF0000"/>
          <w:szCs w:val="21"/>
        </w:rPr>
        <w:t>）</w:t>
      </w:r>
      <w:r w:rsidR="005C75FF" w:rsidRPr="005C75FF">
        <w:rPr>
          <w:rFonts w:ascii="宋体" w:hAnsi="宋体" w:hint="eastAsia"/>
          <w:color w:val="FF0000"/>
          <w:szCs w:val="21"/>
        </w:rPr>
        <w:t>实物低风险</w:t>
      </w:r>
      <w:r w:rsidRPr="005C75FF">
        <w:rPr>
          <w:rFonts w:ascii="宋体" w:hAnsi="宋体" w:hint="eastAsia"/>
          <w:color w:val="FF0000"/>
          <w:szCs w:val="21"/>
        </w:rPr>
        <w:t>类商品（</w:t>
      </w:r>
      <w:r w:rsidR="005C75FF" w:rsidRPr="005C75FF">
        <w:rPr>
          <w:rFonts w:ascii="宋体" w:hAnsi="宋体" w:hint="eastAsia"/>
          <w:color w:val="FF0000"/>
          <w:szCs w:val="21"/>
        </w:rPr>
        <w:t>如：服饰、食品、日用品等</w:t>
      </w:r>
      <w:r w:rsidRPr="005C75FF">
        <w:rPr>
          <w:rFonts w:ascii="宋体" w:hAnsi="宋体" w:hint="eastAsia"/>
          <w:color w:val="FF0000"/>
          <w:szCs w:val="21"/>
        </w:rPr>
        <w:t>）单笔限额不超过2万元，单卡单日累计限额不超过5</w:t>
      </w:r>
      <w:r w:rsidR="005C75FF" w:rsidRPr="005C75FF">
        <w:rPr>
          <w:rFonts w:ascii="宋体" w:hAnsi="宋体" w:hint="eastAsia"/>
          <w:color w:val="FF0000"/>
          <w:szCs w:val="21"/>
        </w:rPr>
        <w:t>万元</w:t>
      </w:r>
      <w:r w:rsidRPr="005C75FF">
        <w:rPr>
          <w:rFonts w:ascii="宋体" w:hAnsi="宋体" w:hint="eastAsia"/>
          <w:color w:val="FF0000"/>
          <w:szCs w:val="21"/>
        </w:rPr>
        <w:t>。</w:t>
      </w:r>
    </w:p>
    <w:p w:rsidR="00AC4E82" w:rsidRPr="00907691" w:rsidRDefault="00AC4E82" w:rsidP="00AC4E82">
      <w:pPr>
        <w:pStyle w:val="a6"/>
        <w:rPr>
          <w:rFonts w:ascii="宋体" w:hAnsi="宋体"/>
          <w:szCs w:val="21"/>
        </w:rPr>
      </w:pPr>
      <w:r w:rsidRPr="00907691">
        <w:rPr>
          <w:rFonts w:ascii="宋体" w:hAnsi="宋体" w:hint="eastAsia"/>
          <w:szCs w:val="21"/>
        </w:rPr>
        <w:t>（</w:t>
      </w:r>
      <w:r w:rsidR="005C75FF">
        <w:rPr>
          <w:rFonts w:ascii="宋体" w:hAnsi="宋体"/>
          <w:szCs w:val="21"/>
        </w:rPr>
        <w:t>6</w:t>
      </w:r>
      <w:r w:rsidRPr="00907691">
        <w:rPr>
          <w:rFonts w:ascii="宋体" w:hAnsi="宋体" w:hint="eastAsia"/>
          <w:szCs w:val="21"/>
        </w:rPr>
        <w:t>）同时销售虚拟高风险类商品和实物、实名类商品的商户，须将虚拟高风险类商品的交易区分商户代码上送交易，或在交易中上送商品风险标识（风险标识上送方法见《银联在线支付业务商户接入指引》），并分别按照上述各类商品类别限额要求设置交易限额。</w:t>
      </w:r>
    </w:p>
    <w:p w:rsidR="00AC4E82" w:rsidRPr="00907691" w:rsidRDefault="00AC4E82" w:rsidP="00AC4E82">
      <w:pPr>
        <w:pStyle w:val="a6"/>
        <w:rPr>
          <w:rFonts w:ascii="宋体" w:hAnsi="宋体"/>
          <w:szCs w:val="21"/>
        </w:rPr>
      </w:pPr>
      <w:r w:rsidRPr="00907691">
        <w:rPr>
          <w:rFonts w:ascii="宋体" w:hAnsi="宋体" w:hint="eastAsia"/>
          <w:szCs w:val="21"/>
        </w:rPr>
        <w:t>1</w:t>
      </w:r>
      <w:r w:rsidR="00B2175E">
        <w:rPr>
          <w:rFonts w:ascii="宋体" w:hAnsi="宋体"/>
          <w:szCs w:val="21"/>
        </w:rPr>
        <w:t>2</w:t>
      </w:r>
      <w:r w:rsidRPr="00907691">
        <w:rPr>
          <w:rFonts w:ascii="宋体" w:hAnsi="宋体" w:hint="eastAsia"/>
          <w:szCs w:val="21"/>
        </w:rPr>
        <w:t>、风控相关要求</w:t>
      </w:r>
    </w:p>
    <w:p w:rsidR="00AC4E82" w:rsidRPr="00907691" w:rsidRDefault="00AC4E82" w:rsidP="00AC4E82">
      <w:pPr>
        <w:pStyle w:val="a6"/>
      </w:pPr>
      <w:r w:rsidRPr="00907691">
        <w:rPr>
          <w:rFonts w:hint="eastAsia"/>
        </w:rPr>
        <w:t>（</w:t>
      </w:r>
      <w:r w:rsidRPr="00907691">
        <w:rPr>
          <w:rFonts w:hint="eastAsia"/>
        </w:rPr>
        <w:t>1</w:t>
      </w:r>
      <w:r w:rsidRPr="00907691">
        <w:rPr>
          <w:rFonts w:hint="eastAsia"/>
        </w:rPr>
        <w:t>）收单机构应全面熟悉了解银联相关业务、风险规则，包括但不限于《银联卡无卡自助消费业务规则》、《银联卡互联网跨行支付业务风险管理规则》，并严格落实商户管理要求。</w:t>
      </w:r>
    </w:p>
    <w:p w:rsidR="00AC4E82" w:rsidRDefault="00AC4E82" w:rsidP="00AC4E82">
      <w:pPr>
        <w:pStyle w:val="a6"/>
      </w:pPr>
      <w:r w:rsidRPr="00907691">
        <w:rPr>
          <w:rFonts w:hint="eastAsia"/>
        </w:rPr>
        <w:t>（</w:t>
      </w:r>
      <w:r w:rsidRPr="00907691">
        <w:rPr>
          <w:rFonts w:hint="eastAsia"/>
        </w:rPr>
        <w:t>2</w:t>
      </w:r>
      <w:r w:rsidRPr="00907691">
        <w:rPr>
          <w:rFonts w:hint="eastAsia"/>
        </w:rPr>
        <w:t>）同时销售虚拟高风险类商品和实物、实名类商品的商户，须将虚拟高风险类商品的交易区分商户代码上送交易，或在交易中上送商品风险标识（风险标识上送方法见《银联在线支付业务商户接入指引》）。</w:t>
      </w:r>
    </w:p>
    <w:p w:rsidR="00F72FED" w:rsidRPr="00907691" w:rsidRDefault="00F72FED" w:rsidP="00AC4E82">
      <w:pPr>
        <w:pStyle w:val="a6"/>
      </w:pPr>
      <w:r w:rsidRPr="00907691">
        <w:rPr>
          <w:rFonts w:hint="eastAsia"/>
        </w:rPr>
        <w:t>（</w:t>
      </w:r>
      <w:r>
        <w:rPr>
          <w:rFonts w:hint="eastAsia"/>
        </w:rPr>
        <w:t>3</w:t>
      </w:r>
      <w:r>
        <w:rPr>
          <w:rFonts w:hint="eastAsia"/>
        </w:rPr>
        <w:t>）商户应加入</w:t>
      </w:r>
      <w:r w:rsidR="004D2CB4">
        <w:rPr>
          <w:rFonts w:hint="eastAsia"/>
        </w:rPr>
        <w:t>《</w:t>
      </w:r>
      <w:r w:rsidR="004D2CB4" w:rsidRPr="004D2CB4">
        <w:rPr>
          <w:rFonts w:hint="eastAsia"/>
        </w:rPr>
        <w:t>银联欺诈交易货物拦截合作机制</w:t>
      </w:r>
      <w:r w:rsidR="004D2CB4">
        <w:rPr>
          <w:rFonts w:hint="eastAsia"/>
        </w:rPr>
        <w:t>》</w:t>
      </w:r>
      <w:r w:rsidR="000262BF">
        <w:rPr>
          <w:rFonts w:hint="eastAsia"/>
        </w:rPr>
        <w:t>（详</w:t>
      </w:r>
      <w:r w:rsidR="000262BF">
        <w:t>见附件</w:t>
      </w:r>
      <w:r w:rsidR="000262BF">
        <w:rPr>
          <w:rFonts w:hint="eastAsia"/>
        </w:rPr>
        <w:t>1</w:t>
      </w:r>
      <w:r w:rsidR="000262BF">
        <w:t>）</w:t>
      </w:r>
      <w:r w:rsidR="00751345">
        <w:rPr>
          <w:rFonts w:hint="eastAsia"/>
        </w:rPr>
        <w:t>，预留风险联系人信息</w:t>
      </w:r>
      <w:r>
        <w:rPr>
          <w:rFonts w:hint="eastAsia"/>
        </w:rPr>
        <w:t>。</w:t>
      </w:r>
    </w:p>
    <w:p w:rsidR="00AC4E82" w:rsidRPr="00907691" w:rsidRDefault="00AC4E82" w:rsidP="00AC4E82">
      <w:pPr>
        <w:pStyle w:val="a6"/>
      </w:pPr>
      <w:r w:rsidRPr="00907691">
        <w:rPr>
          <w:rFonts w:hint="eastAsia"/>
        </w:rPr>
        <w:t>（</w:t>
      </w:r>
      <w:r w:rsidR="00F72FED">
        <w:rPr>
          <w:rFonts w:hint="eastAsia"/>
        </w:rPr>
        <w:t>4</w:t>
      </w:r>
      <w:r w:rsidRPr="00907691">
        <w:rPr>
          <w:rFonts w:hint="eastAsia"/>
        </w:rPr>
        <w:t>）收单机构和商户开通</w:t>
      </w:r>
      <w:r w:rsidR="00951556">
        <w:rPr>
          <w:rFonts w:hint="eastAsia"/>
        </w:rPr>
        <w:t>银联无跳转支付</w:t>
      </w:r>
      <w:r w:rsidRPr="00907691">
        <w:rPr>
          <w:rFonts w:hint="eastAsia"/>
        </w:rPr>
        <w:t>和小额临时支付应遵循以下要求：</w:t>
      </w:r>
    </w:p>
    <w:p w:rsidR="00AC4E82" w:rsidRPr="00907691" w:rsidRDefault="00AC4E82" w:rsidP="00AC4E82">
      <w:pPr>
        <w:pStyle w:val="a6"/>
      </w:pPr>
      <w:r w:rsidRPr="00907691">
        <w:rPr>
          <w:rFonts w:hint="eastAsia"/>
        </w:rPr>
        <w:t>①商户应按照《银联卡账户信息安全管理制度》的要求，建立或完善银联卡账户信息安全和人员管理制度，并落实相关要求，包括但不仅限于：不得采集、存储持卡人</w:t>
      </w:r>
      <w:r w:rsidRPr="00907691">
        <w:rPr>
          <w:rFonts w:hint="eastAsia"/>
        </w:rPr>
        <w:t>CVN2</w:t>
      </w:r>
      <w:r w:rsidRPr="00907691">
        <w:rPr>
          <w:rFonts w:hint="eastAsia"/>
        </w:rPr>
        <w:t>、有效期、密码等敏感信息；对持卡人卡号、身份信息和绑定信息应慎重、妥善保存，在保存方式上，应使用技术手段加密存储、严格控制账户信息访问权限等。对于年均交易笔数超过</w:t>
      </w:r>
      <w:r w:rsidRPr="00907691">
        <w:rPr>
          <w:rFonts w:hint="eastAsia"/>
        </w:rPr>
        <w:t>50</w:t>
      </w:r>
      <w:r w:rsidRPr="00907691">
        <w:rPr>
          <w:rFonts w:hint="eastAsia"/>
        </w:rPr>
        <w:t>万笔，须完成</w:t>
      </w:r>
      <w:r w:rsidRPr="00907691">
        <w:rPr>
          <w:rFonts w:hint="eastAsia"/>
        </w:rPr>
        <w:t>ADSS</w:t>
      </w:r>
      <w:r w:rsidRPr="00907691">
        <w:rPr>
          <w:rFonts w:hint="eastAsia"/>
        </w:rPr>
        <w:t>认证。因对银联卡账户信息保存、管理不善引起的交易风险和损失由收单机构和商户自行承担。</w:t>
      </w:r>
    </w:p>
    <w:p w:rsidR="00AC4E82" w:rsidRPr="00907691" w:rsidRDefault="00AC4E82" w:rsidP="00AC4E82">
      <w:pPr>
        <w:pStyle w:val="a6"/>
      </w:pPr>
      <w:r w:rsidRPr="00907691">
        <w:rPr>
          <w:rFonts w:hint="eastAsia"/>
        </w:rPr>
        <w:t>②对于开通小额临时支付的商户，不能销售虚拟高风险类商品。混合销售虚拟高风险类商品和其它类别商品的商户，区分商户代码上送交易后，销售其它类别商品的商户代码可以开通。</w:t>
      </w:r>
    </w:p>
    <w:p w:rsidR="00AC4E82" w:rsidRPr="00907691" w:rsidRDefault="00AC4E82" w:rsidP="00AC4E82">
      <w:pPr>
        <w:pStyle w:val="a6"/>
      </w:pPr>
      <w:r w:rsidRPr="00907691">
        <w:rPr>
          <w:rFonts w:hint="eastAsia"/>
        </w:rPr>
        <w:t>③商户必须具有专门的风险控制人员，能够配合银联或收单机构进行可疑交易调查、资金冻结或拦截，并在下表中预留风险联系人信息。</w:t>
      </w:r>
    </w:p>
    <w:p w:rsidR="00AC4E82" w:rsidRDefault="00AC4E82" w:rsidP="00AC4E82">
      <w:pPr>
        <w:pStyle w:val="a6"/>
      </w:pPr>
      <w:r w:rsidRPr="00907691">
        <w:rPr>
          <w:rFonts w:hint="eastAsia"/>
        </w:rPr>
        <w:t>（</w:t>
      </w:r>
      <w:r w:rsidR="00D230F7">
        <w:t>5</w:t>
      </w:r>
      <w:r w:rsidRPr="00907691">
        <w:rPr>
          <w:rFonts w:hint="eastAsia"/>
        </w:rPr>
        <w:t>）</w:t>
      </w:r>
      <w:r w:rsidR="00FE5B15" w:rsidRPr="00907691">
        <w:rPr>
          <w:rFonts w:hint="eastAsia"/>
        </w:rPr>
        <w:t>发卡机构拒付（包括但不限于客户否认交易）的交易风险和损失，根据银联业务规则、风险规则</w:t>
      </w:r>
      <w:r w:rsidR="00FE5B15">
        <w:rPr>
          <w:rFonts w:hint="eastAsia"/>
        </w:rPr>
        <w:t>、</w:t>
      </w:r>
      <w:r w:rsidR="00FE5B15" w:rsidRPr="00907691">
        <w:rPr>
          <w:rFonts w:hint="eastAsia"/>
        </w:rPr>
        <w:t>协议</w:t>
      </w:r>
      <w:r w:rsidR="00FE5B15">
        <w:rPr>
          <w:rFonts w:hint="eastAsia"/>
        </w:rPr>
        <w:t>或其他书面文件的</w:t>
      </w:r>
      <w:r w:rsidR="00FE5B15" w:rsidRPr="00907691">
        <w:rPr>
          <w:rFonts w:hint="eastAsia"/>
        </w:rPr>
        <w:t>约定确定责任归属</w:t>
      </w:r>
      <w:r w:rsidR="00FE5B15">
        <w:rPr>
          <w:rFonts w:hint="eastAsia"/>
        </w:rPr>
        <w:t>。</w:t>
      </w:r>
    </w:p>
    <w:p w:rsidR="00D230F7" w:rsidRPr="00766384" w:rsidRDefault="00D230F7" w:rsidP="00AC4E82">
      <w:pPr>
        <w:pStyle w:val="a6"/>
      </w:pPr>
      <w:r>
        <w:rPr>
          <w:rFonts w:hint="eastAsia"/>
        </w:rPr>
        <w:t>（</w:t>
      </w:r>
      <w:r>
        <w:rPr>
          <w:rFonts w:hint="eastAsia"/>
        </w:rPr>
        <w:t>6</w:t>
      </w:r>
      <w:r>
        <w:t>）</w:t>
      </w:r>
      <w:r w:rsidRPr="00766384">
        <w:rPr>
          <w:rFonts w:hint="eastAsia"/>
        </w:rPr>
        <w:t>银联有权根据商户业务运行情况调整商户限额和其他相关参数配置</w:t>
      </w:r>
      <w:r>
        <w:rPr>
          <w:rFonts w:hint="eastAsia"/>
        </w:rPr>
        <w:t>。</w:t>
      </w:r>
    </w:p>
    <w:p w:rsidR="00B63A79" w:rsidRPr="00497360" w:rsidRDefault="00B63A79" w:rsidP="001642CA">
      <w:pPr>
        <w:pStyle w:val="a6"/>
        <w:spacing w:line="340" w:lineRule="exact"/>
        <w:rPr>
          <w:rFonts w:ascii="宋体" w:hAnsi="宋体"/>
          <w:szCs w:val="21"/>
        </w:rPr>
      </w:pPr>
    </w:p>
    <w:tbl>
      <w:tblPr>
        <w:tblW w:w="917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1241"/>
        <w:gridCol w:w="529"/>
        <w:gridCol w:w="529"/>
        <w:gridCol w:w="529"/>
        <w:gridCol w:w="529"/>
        <w:gridCol w:w="529"/>
        <w:gridCol w:w="529"/>
        <w:gridCol w:w="39"/>
        <w:gridCol w:w="263"/>
        <w:gridCol w:w="227"/>
        <w:gridCol w:w="529"/>
        <w:gridCol w:w="529"/>
        <w:gridCol w:w="529"/>
        <w:gridCol w:w="529"/>
        <w:gridCol w:w="529"/>
        <w:gridCol w:w="529"/>
        <w:gridCol w:w="529"/>
        <w:gridCol w:w="530"/>
      </w:tblGrid>
      <w:tr w:rsidR="00B45210" w:rsidRPr="00907691" w:rsidTr="00863E77">
        <w:trPr>
          <w:trHeight w:val="407"/>
        </w:trPr>
        <w:tc>
          <w:tcPr>
            <w:tcW w:w="9177" w:type="dxa"/>
            <w:gridSpan w:val="18"/>
            <w:tcBorders>
              <w:top w:val="single" w:sz="8" w:space="0" w:color="auto"/>
              <w:left w:val="single" w:sz="8" w:space="0" w:color="auto"/>
              <w:bottom w:val="single" w:sz="6" w:space="0" w:color="auto"/>
              <w:right w:val="single" w:sz="8" w:space="0" w:color="auto"/>
            </w:tcBorders>
            <w:shd w:val="clear" w:color="auto" w:fill="DDD9C3"/>
            <w:vAlign w:val="center"/>
          </w:tcPr>
          <w:p w:rsidR="00B45210" w:rsidRPr="00907691" w:rsidRDefault="00F14AB4" w:rsidP="00E334B5">
            <w:pPr>
              <w:rPr>
                <w:rFonts w:ascii="宋体" w:hAnsi="宋体"/>
              </w:rPr>
            </w:pPr>
            <w:r w:rsidRPr="00907691">
              <w:rPr>
                <w:rFonts w:ascii="宋体" w:hAnsi="宋体"/>
                <w:szCs w:val="21"/>
              </w:rPr>
              <w:br w:type="page"/>
            </w:r>
            <w:r w:rsidR="00CB7310" w:rsidRPr="00907691">
              <w:rPr>
                <w:rFonts w:hAnsi="宋体"/>
                <w:sz w:val="24"/>
                <w:szCs w:val="24"/>
              </w:rPr>
              <w:br w:type="page"/>
            </w:r>
            <w:r w:rsidR="00ED4C67" w:rsidRPr="00907691">
              <w:rPr>
                <w:rFonts w:ascii="宋体" w:hAnsi="宋体" w:hint="eastAsia"/>
                <w:b/>
              </w:rPr>
              <w:t>第一部分  商户基本信息</w:t>
            </w:r>
          </w:p>
        </w:tc>
      </w:tr>
      <w:tr w:rsidR="00B45210"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B45210" w:rsidRPr="00907691" w:rsidRDefault="00B45210" w:rsidP="00897F5E">
            <w:pPr>
              <w:rPr>
                <w:rFonts w:ascii="宋体" w:hAnsi="宋体"/>
              </w:rPr>
            </w:pPr>
            <w:r w:rsidRPr="00907691">
              <w:rPr>
                <w:rFonts w:ascii="宋体" w:hAnsi="宋体" w:hint="eastAsia"/>
              </w:rPr>
              <w:t>商户工商注册名称：</w:t>
            </w:r>
          </w:p>
        </w:tc>
      </w:tr>
      <w:tr w:rsidR="007D72B3"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BB1D50" w:rsidRPr="00907691" w:rsidRDefault="007D72B3">
            <w:pPr>
              <w:rPr>
                <w:rFonts w:ascii="宋体" w:hAnsi="宋体"/>
              </w:rPr>
            </w:pPr>
            <w:r w:rsidRPr="00907691">
              <w:rPr>
                <w:rFonts w:ascii="宋体" w:hAnsi="宋体" w:hint="eastAsia"/>
              </w:rPr>
              <w:t>商户网站名称：</w:t>
            </w:r>
            <w:r w:rsidR="00EB0999" w:rsidRPr="00907691">
              <w:rPr>
                <w:rFonts w:ascii="宋体" w:hAnsi="宋体" w:hint="eastAsia"/>
              </w:rPr>
              <w:t xml:space="preserve">                              商户简称</w:t>
            </w:r>
            <w:r w:rsidR="00EB0999" w:rsidRPr="00907691">
              <w:rPr>
                <w:rFonts w:ascii="宋体" w:hAnsi="宋体" w:hint="eastAsia"/>
                <w:sz w:val="18"/>
              </w:rPr>
              <w:t>（</w:t>
            </w:r>
            <w:r w:rsidR="00EB0999" w:rsidRPr="00907691">
              <w:rPr>
                <w:rFonts w:ascii="黑体" w:eastAsia="黑体" w:hAnsi="黑体" w:hint="eastAsia"/>
                <w:sz w:val="18"/>
              </w:rPr>
              <w:t>注</w:t>
            </w:r>
            <w:r w:rsidR="00446429" w:rsidRPr="00907691">
              <w:rPr>
                <w:rFonts w:ascii="黑体" w:eastAsia="黑体" w:hAnsi="黑体" w:hint="eastAsia"/>
                <w:sz w:val="18"/>
              </w:rPr>
              <w:t>3</w:t>
            </w:r>
            <w:r w:rsidR="00EB0999" w:rsidRPr="00907691">
              <w:rPr>
                <w:rFonts w:ascii="宋体" w:hAnsi="宋体" w:hint="eastAsia"/>
                <w:sz w:val="18"/>
              </w:rPr>
              <w:t>）</w:t>
            </w:r>
            <w:r w:rsidR="00EB0999" w:rsidRPr="00907691">
              <w:rPr>
                <w:rFonts w:ascii="宋体" w:hAnsi="宋体" w:hint="eastAsia"/>
              </w:rPr>
              <w:t>：</w:t>
            </w:r>
          </w:p>
        </w:tc>
      </w:tr>
      <w:tr w:rsidR="00EB0999"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EB0999" w:rsidRPr="00907691" w:rsidRDefault="00EB0999" w:rsidP="00C64D0E">
            <w:pPr>
              <w:rPr>
                <w:rFonts w:ascii="宋体" w:hAnsi="宋体"/>
              </w:rPr>
            </w:pPr>
            <w:r w:rsidRPr="00907691">
              <w:rPr>
                <w:rFonts w:ascii="宋体" w:hAnsi="宋体" w:hint="eastAsia"/>
              </w:rPr>
              <w:t>商户ICP登记号：</w:t>
            </w:r>
            <w:r w:rsidR="007D3868" w:rsidRPr="00907691">
              <w:rPr>
                <w:rFonts w:ascii="宋体" w:hAnsi="宋体" w:hint="eastAsia"/>
              </w:rPr>
              <w:t xml:space="preserve">       商户URL</w:t>
            </w:r>
            <w:r w:rsidR="00C64D0E" w:rsidRPr="00907691">
              <w:rPr>
                <w:rFonts w:ascii="宋体" w:hAnsi="宋体" w:hint="eastAsia"/>
                <w:sz w:val="18"/>
              </w:rPr>
              <w:t>（</w:t>
            </w:r>
            <w:r w:rsidR="00C64D0E" w:rsidRPr="00907691">
              <w:rPr>
                <w:rFonts w:ascii="黑体" w:eastAsia="黑体" w:hAnsi="黑体" w:hint="eastAsia"/>
                <w:sz w:val="18"/>
              </w:rPr>
              <w:t>注4</w:t>
            </w:r>
            <w:r w:rsidR="00C64D0E" w:rsidRPr="00907691">
              <w:rPr>
                <w:rFonts w:ascii="宋体" w:hAnsi="宋体" w:hint="eastAsia"/>
                <w:sz w:val="18"/>
              </w:rPr>
              <w:t>）</w:t>
            </w:r>
            <w:r w:rsidR="007D3868" w:rsidRPr="00907691">
              <w:rPr>
                <w:rFonts w:ascii="宋体" w:hAnsi="宋体" w:hint="eastAsia"/>
              </w:rPr>
              <w:t>：</w:t>
            </w:r>
          </w:p>
        </w:tc>
      </w:tr>
      <w:tr w:rsidR="000C2564"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0C2564" w:rsidRPr="00907691" w:rsidRDefault="007D3868" w:rsidP="006E22C1">
            <w:pPr>
              <w:rPr>
                <w:rFonts w:ascii="宋体" w:hAnsi="宋体"/>
              </w:rPr>
            </w:pPr>
            <w:r w:rsidRPr="00907691">
              <w:rPr>
                <w:rFonts w:ascii="宋体" w:hAnsi="宋体" w:hint="eastAsia"/>
              </w:rPr>
              <w:t>商户所在地：</w:t>
            </w:r>
            <w:r w:rsidRPr="00907691">
              <w:rPr>
                <w:rFonts w:ascii="宋体" w:hAnsi="宋体" w:hint="eastAsia"/>
                <w:szCs w:val="21"/>
              </w:rPr>
              <w:t>省（直辖市）市</w:t>
            </w:r>
          </w:p>
        </w:tc>
      </w:tr>
      <w:tr w:rsidR="004B2C1F"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4B2C1F" w:rsidRPr="00907691" w:rsidRDefault="004B2C1F" w:rsidP="00EB0999">
            <w:pPr>
              <w:rPr>
                <w:rFonts w:ascii="宋体" w:hAnsi="宋体"/>
              </w:rPr>
            </w:pPr>
            <w:r w:rsidRPr="00907691">
              <w:rPr>
                <w:rFonts w:ascii="宋体" w:hAnsi="宋体" w:hint="eastAsia"/>
              </w:rPr>
              <w:t>商户</w:t>
            </w:r>
            <w:r w:rsidR="00EB0999" w:rsidRPr="00907691">
              <w:rPr>
                <w:rFonts w:ascii="宋体" w:hAnsi="宋体" w:hint="eastAsia"/>
              </w:rPr>
              <w:t>营业执照</w:t>
            </w:r>
            <w:r w:rsidRPr="00907691">
              <w:rPr>
                <w:rFonts w:ascii="宋体" w:hAnsi="宋体" w:hint="eastAsia"/>
              </w:rPr>
              <w:t>号</w:t>
            </w:r>
            <w:r w:rsidR="00EB0999" w:rsidRPr="00907691">
              <w:rPr>
                <w:rFonts w:ascii="宋体" w:hAnsi="宋体" w:hint="eastAsia"/>
              </w:rPr>
              <w:t>码</w:t>
            </w:r>
            <w:r w:rsidRPr="00907691">
              <w:rPr>
                <w:rFonts w:ascii="宋体" w:hAnsi="宋体" w:hint="eastAsia"/>
              </w:rPr>
              <w:t>：</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4B2C1F" w:rsidRPr="00907691" w:rsidRDefault="000262BF" w:rsidP="00990FD1">
            <w:pPr>
              <w:rPr>
                <w:rFonts w:ascii="宋体" w:hAnsi="宋体"/>
              </w:rPr>
            </w:pPr>
            <w:r>
              <w:rPr>
                <w:rFonts w:ascii="宋体" w:hAnsi="宋体" w:hint="eastAsia"/>
              </w:rPr>
              <w:t>税务登记</w:t>
            </w:r>
            <w:r w:rsidR="004B2C1F" w:rsidRPr="00907691">
              <w:rPr>
                <w:rFonts w:ascii="宋体" w:hAnsi="宋体" w:hint="eastAsia"/>
              </w:rPr>
              <w:t>：</w:t>
            </w:r>
          </w:p>
        </w:tc>
      </w:tr>
      <w:tr w:rsidR="004B2C1F"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4B2C1F" w:rsidRPr="00907691" w:rsidRDefault="004B2C1F" w:rsidP="00990FD1">
            <w:pPr>
              <w:rPr>
                <w:rFonts w:ascii="宋体" w:hAnsi="宋体"/>
              </w:rPr>
            </w:pPr>
            <w:r w:rsidRPr="00907691">
              <w:rPr>
                <w:rFonts w:ascii="宋体" w:hAnsi="宋体" w:hint="eastAsia"/>
              </w:rPr>
              <w:t>法人代表：</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4B2C1F" w:rsidRPr="00907691" w:rsidRDefault="004B2C1F" w:rsidP="00990FD1">
            <w:pPr>
              <w:rPr>
                <w:rFonts w:ascii="宋体" w:hAnsi="宋体"/>
              </w:rPr>
            </w:pPr>
            <w:r w:rsidRPr="00907691">
              <w:rPr>
                <w:rFonts w:ascii="宋体" w:hAnsi="宋体" w:hint="eastAsia"/>
              </w:rPr>
              <w:t>法人代表身份证号码：</w:t>
            </w:r>
          </w:p>
        </w:tc>
      </w:tr>
      <w:tr w:rsidR="004B2C1F"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4B2C1F" w:rsidRPr="00907691" w:rsidRDefault="004B2C1F" w:rsidP="00990FD1">
            <w:pPr>
              <w:rPr>
                <w:rFonts w:ascii="宋体" w:hAnsi="宋体"/>
              </w:rPr>
            </w:pPr>
            <w:r w:rsidRPr="00907691">
              <w:rPr>
                <w:rFonts w:ascii="宋体" w:hAnsi="宋体" w:hint="eastAsia"/>
              </w:rPr>
              <w:t>注册资本：</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4B2C1F" w:rsidRPr="00907691" w:rsidRDefault="004B2C1F" w:rsidP="00990FD1">
            <w:pPr>
              <w:rPr>
                <w:rFonts w:ascii="宋体" w:hAnsi="宋体"/>
              </w:rPr>
            </w:pPr>
            <w:r w:rsidRPr="00907691">
              <w:rPr>
                <w:rFonts w:ascii="宋体" w:hAnsi="宋体" w:hint="eastAsia"/>
              </w:rPr>
              <w:t>开业时间：</w:t>
            </w:r>
          </w:p>
        </w:tc>
      </w:tr>
      <w:tr w:rsidR="00EB0999" w:rsidRPr="00907691" w:rsidTr="00863E77">
        <w:trPr>
          <w:trHeight w:val="374"/>
        </w:trPr>
        <w:tc>
          <w:tcPr>
            <w:tcW w:w="9177" w:type="dxa"/>
            <w:gridSpan w:val="18"/>
            <w:tcBorders>
              <w:top w:val="single" w:sz="6" w:space="0" w:color="auto"/>
              <w:left w:val="single" w:sz="8" w:space="0" w:color="auto"/>
              <w:bottom w:val="single" w:sz="6" w:space="0" w:color="auto"/>
              <w:right w:val="single" w:sz="8" w:space="0" w:color="auto"/>
            </w:tcBorders>
            <w:shd w:val="clear" w:color="auto" w:fill="DDD9C3"/>
            <w:vAlign w:val="center"/>
          </w:tcPr>
          <w:p w:rsidR="00EB0999" w:rsidRPr="00907691" w:rsidRDefault="00EB0999" w:rsidP="00E334B5">
            <w:pPr>
              <w:rPr>
                <w:rFonts w:ascii="宋体" w:hAnsi="宋体"/>
                <w:b/>
              </w:rPr>
            </w:pPr>
            <w:r w:rsidRPr="00907691">
              <w:rPr>
                <w:rFonts w:ascii="宋体" w:hAnsi="宋体" w:hint="eastAsia"/>
                <w:b/>
              </w:rPr>
              <w:t>第</w:t>
            </w:r>
            <w:r w:rsidR="005432D5" w:rsidRPr="00907691">
              <w:rPr>
                <w:rFonts w:ascii="宋体" w:hAnsi="宋体" w:hint="eastAsia"/>
                <w:b/>
              </w:rPr>
              <w:t>二</w:t>
            </w:r>
            <w:r w:rsidRPr="00907691">
              <w:rPr>
                <w:rFonts w:ascii="宋体" w:hAnsi="宋体" w:hint="eastAsia"/>
                <w:b/>
              </w:rPr>
              <w:t>部分</w:t>
            </w:r>
            <w:r w:rsidR="00244404" w:rsidRPr="00907691">
              <w:rPr>
                <w:rFonts w:ascii="宋体" w:hAnsi="宋体" w:hint="eastAsia"/>
                <w:b/>
              </w:rPr>
              <w:t>商户扩展信息</w:t>
            </w:r>
          </w:p>
        </w:tc>
      </w:tr>
      <w:tr w:rsidR="00244404"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BB1D50" w:rsidRPr="00907691" w:rsidRDefault="00244404" w:rsidP="00C64D0E">
            <w:pPr>
              <w:rPr>
                <w:rFonts w:ascii="宋体" w:hAnsi="宋体"/>
              </w:rPr>
            </w:pPr>
            <w:r w:rsidRPr="00907691">
              <w:rPr>
                <w:rFonts w:ascii="宋体" w:hAnsi="宋体" w:hint="eastAsia"/>
              </w:rPr>
              <w:t>业务联系人</w:t>
            </w:r>
            <w:r w:rsidR="009C2E73" w:rsidRPr="00907691">
              <w:rPr>
                <w:rFonts w:ascii="宋体" w:hAnsi="宋体" w:hint="eastAsia"/>
                <w:sz w:val="18"/>
              </w:rPr>
              <w:t>（</w:t>
            </w:r>
            <w:r w:rsidR="009C2E73" w:rsidRPr="00907691">
              <w:rPr>
                <w:rFonts w:ascii="黑体" w:eastAsia="黑体" w:hAnsi="黑体" w:hint="eastAsia"/>
                <w:sz w:val="18"/>
              </w:rPr>
              <w:t>注</w:t>
            </w:r>
            <w:r w:rsidR="00C64D0E" w:rsidRPr="00907691">
              <w:rPr>
                <w:rFonts w:ascii="黑体" w:eastAsia="黑体" w:hAnsi="黑体" w:hint="eastAsia"/>
                <w:sz w:val="18"/>
              </w:rPr>
              <w:t>5</w:t>
            </w:r>
            <w:r w:rsidR="009C2E73" w:rsidRPr="00907691">
              <w:rPr>
                <w:rFonts w:ascii="宋体" w:hAnsi="宋体" w:hint="eastAsia"/>
                <w:sz w:val="18"/>
              </w:rPr>
              <w:t>）</w:t>
            </w:r>
            <w:r w:rsidRPr="00907691">
              <w:rPr>
                <w:rFonts w:ascii="宋体" w:hAnsi="宋体" w:hint="eastAsia"/>
              </w:rPr>
              <w:t>姓名：</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244404" w:rsidRPr="00907691" w:rsidRDefault="00244404" w:rsidP="002B1ACC">
            <w:pPr>
              <w:rPr>
                <w:rFonts w:ascii="宋体" w:hAnsi="宋体"/>
              </w:rPr>
            </w:pPr>
            <w:r w:rsidRPr="00907691">
              <w:rPr>
                <w:rFonts w:ascii="宋体" w:hAnsi="宋体" w:hint="eastAsia"/>
              </w:rPr>
              <w:t>业务联系人固定电话：</w:t>
            </w:r>
          </w:p>
        </w:tc>
      </w:tr>
      <w:tr w:rsidR="00244404"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244404" w:rsidRPr="00907691" w:rsidRDefault="00244404" w:rsidP="002B1ACC">
            <w:pPr>
              <w:rPr>
                <w:rFonts w:ascii="宋体" w:hAnsi="宋体"/>
              </w:rPr>
            </w:pPr>
            <w:r w:rsidRPr="00907691">
              <w:rPr>
                <w:rFonts w:ascii="宋体" w:hAnsi="宋体" w:hint="eastAsia"/>
              </w:rPr>
              <w:t>业务联系人电子邮箱：</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244404" w:rsidRPr="00907691" w:rsidRDefault="00244404" w:rsidP="0057761F">
            <w:pPr>
              <w:rPr>
                <w:rFonts w:ascii="宋体" w:hAnsi="宋体"/>
              </w:rPr>
            </w:pPr>
            <w:r w:rsidRPr="00907691">
              <w:rPr>
                <w:rFonts w:ascii="宋体" w:hAnsi="宋体" w:hint="eastAsia"/>
              </w:rPr>
              <w:t>业务联系人</w:t>
            </w:r>
            <w:r w:rsidR="0057761F">
              <w:rPr>
                <w:rFonts w:ascii="宋体" w:hAnsi="宋体" w:hint="eastAsia"/>
              </w:rPr>
              <w:t>移动电话</w:t>
            </w:r>
            <w:r w:rsidR="00C64D0E" w:rsidRPr="00907691">
              <w:rPr>
                <w:rFonts w:ascii="宋体" w:hAnsi="宋体" w:hint="eastAsia"/>
                <w:sz w:val="18"/>
              </w:rPr>
              <w:t>（</w:t>
            </w:r>
            <w:r w:rsidR="00C64D0E" w:rsidRPr="00907691">
              <w:rPr>
                <w:rFonts w:ascii="黑体" w:eastAsia="黑体" w:hAnsi="黑体" w:hint="eastAsia"/>
                <w:sz w:val="18"/>
              </w:rPr>
              <w:t>注6</w:t>
            </w:r>
            <w:r w:rsidR="00C64D0E" w:rsidRPr="00907691">
              <w:rPr>
                <w:rFonts w:ascii="宋体" w:hAnsi="宋体" w:hint="eastAsia"/>
                <w:sz w:val="18"/>
              </w:rPr>
              <w:t>）</w:t>
            </w:r>
            <w:r w:rsidRPr="00907691">
              <w:rPr>
                <w:rFonts w:ascii="宋体" w:hAnsi="宋体" w:hint="eastAsia"/>
              </w:rPr>
              <w:t>：</w:t>
            </w:r>
          </w:p>
        </w:tc>
      </w:tr>
      <w:tr w:rsidR="00244404"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244404" w:rsidRPr="00907691" w:rsidRDefault="00244404" w:rsidP="002B1ACC">
            <w:pPr>
              <w:rPr>
                <w:rFonts w:ascii="宋体" w:hAnsi="宋体"/>
              </w:rPr>
            </w:pPr>
            <w:r w:rsidRPr="00907691">
              <w:rPr>
                <w:rFonts w:ascii="宋体" w:hAnsi="宋体" w:hint="eastAsia"/>
              </w:rPr>
              <w:t>技术联系人姓名：</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244404" w:rsidRPr="00907691" w:rsidRDefault="00244404" w:rsidP="002B1ACC">
            <w:pPr>
              <w:rPr>
                <w:rFonts w:ascii="宋体" w:hAnsi="宋体"/>
              </w:rPr>
            </w:pPr>
            <w:r w:rsidRPr="00907691">
              <w:rPr>
                <w:rFonts w:ascii="宋体" w:hAnsi="宋体" w:hint="eastAsia"/>
              </w:rPr>
              <w:t>技术联系人固定电话：</w:t>
            </w:r>
          </w:p>
        </w:tc>
      </w:tr>
      <w:tr w:rsidR="00244404"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244404" w:rsidRPr="00907691" w:rsidRDefault="00244404" w:rsidP="002B1ACC">
            <w:pPr>
              <w:rPr>
                <w:rFonts w:ascii="宋体" w:hAnsi="宋体"/>
              </w:rPr>
            </w:pPr>
            <w:r w:rsidRPr="00907691">
              <w:rPr>
                <w:rFonts w:ascii="宋体" w:hAnsi="宋体" w:hint="eastAsia"/>
              </w:rPr>
              <w:t>技术联系人电子邮箱：</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244404" w:rsidRPr="00907691" w:rsidRDefault="00244404" w:rsidP="002B1ACC">
            <w:pPr>
              <w:rPr>
                <w:rFonts w:ascii="宋体" w:hAnsi="宋体"/>
              </w:rPr>
            </w:pPr>
            <w:r w:rsidRPr="00907691">
              <w:rPr>
                <w:rFonts w:ascii="宋体" w:hAnsi="宋体" w:hint="eastAsia"/>
              </w:rPr>
              <w:t>技术联系人</w:t>
            </w:r>
            <w:r w:rsidR="0057761F">
              <w:rPr>
                <w:rFonts w:ascii="宋体" w:hAnsi="宋体" w:hint="eastAsia"/>
              </w:rPr>
              <w:t>移动电话</w:t>
            </w:r>
            <w:r w:rsidRPr="00907691">
              <w:rPr>
                <w:rFonts w:ascii="宋体" w:hAnsi="宋体" w:hint="eastAsia"/>
              </w:rPr>
              <w:t>：</w:t>
            </w:r>
          </w:p>
        </w:tc>
      </w:tr>
      <w:tr w:rsidR="00D33116"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D33116" w:rsidRPr="00907691" w:rsidRDefault="00D33116" w:rsidP="006703AC">
            <w:pPr>
              <w:rPr>
                <w:rFonts w:ascii="宋体" w:hAnsi="宋体"/>
              </w:rPr>
            </w:pPr>
            <w:r w:rsidRPr="00907691">
              <w:rPr>
                <w:rFonts w:ascii="宋体" w:hAnsi="宋体" w:hint="eastAsia"/>
              </w:rPr>
              <w:t>风险联系人姓名：</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D33116" w:rsidRPr="00907691" w:rsidRDefault="00D33116" w:rsidP="006703AC">
            <w:pPr>
              <w:rPr>
                <w:rFonts w:ascii="宋体" w:hAnsi="宋体"/>
              </w:rPr>
            </w:pPr>
            <w:r w:rsidRPr="00907691">
              <w:rPr>
                <w:rFonts w:ascii="宋体" w:hAnsi="宋体" w:hint="eastAsia"/>
              </w:rPr>
              <w:t>风险联系人固定电话：</w:t>
            </w:r>
          </w:p>
        </w:tc>
      </w:tr>
      <w:tr w:rsidR="00D33116"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D33116" w:rsidRPr="00907691" w:rsidRDefault="00D33116" w:rsidP="006703AC">
            <w:pPr>
              <w:rPr>
                <w:rFonts w:ascii="宋体" w:hAnsi="宋体"/>
              </w:rPr>
            </w:pPr>
            <w:r w:rsidRPr="00907691">
              <w:rPr>
                <w:rFonts w:ascii="宋体" w:hAnsi="宋体" w:hint="eastAsia"/>
              </w:rPr>
              <w:t>风险联系人电子邮箱：</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D33116" w:rsidRPr="00907691" w:rsidRDefault="00D33116" w:rsidP="006703AC">
            <w:pPr>
              <w:rPr>
                <w:rFonts w:ascii="宋体" w:hAnsi="宋体"/>
              </w:rPr>
            </w:pPr>
            <w:r w:rsidRPr="00907691">
              <w:rPr>
                <w:rFonts w:ascii="宋体" w:hAnsi="宋体" w:hint="eastAsia"/>
              </w:rPr>
              <w:t>风险联系人</w:t>
            </w:r>
            <w:r w:rsidR="0057761F">
              <w:rPr>
                <w:rFonts w:ascii="宋体" w:hAnsi="宋体" w:hint="eastAsia"/>
              </w:rPr>
              <w:t>移动电话</w:t>
            </w:r>
            <w:r w:rsidRPr="00907691">
              <w:rPr>
                <w:rFonts w:ascii="宋体" w:hAnsi="宋体" w:hint="eastAsia"/>
              </w:rPr>
              <w:t>：</w:t>
            </w:r>
          </w:p>
        </w:tc>
      </w:tr>
      <w:tr w:rsidR="00D33116" w:rsidRPr="00907691" w:rsidTr="00466713">
        <w:trPr>
          <w:trHeight w:hRule="exact" w:val="397"/>
        </w:trPr>
        <w:tc>
          <w:tcPr>
            <w:tcW w:w="4454" w:type="dxa"/>
            <w:gridSpan w:val="8"/>
            <w:tcBorders>
              <w:top w:val="single" w:sz="6" w:space="0" w:color="auto"/>
              <w:left w:val="single" w:sz="8" w:space="0" w:color="auto"/>
              <w:bottom w:val="single" w:sz="6" w:space="0" w:color="auto"/>
              <w:right w:val="single" w:sz="6" w:space="0" w:color="auto"/>
            </w:tcBorders>
            <w:vAlign w:val="center"/>
          </w:tcPr>
          <w:p w:rsidR="00D33116" w:rsidRPr="00907691" w:rsidRDefault="00D33116" w:rsidP="007E5727">
            <w:pPr>
              <w:rPr>
                <w:rFonts w:ascii="宋体" w:hAnsi="宋体"/>
              </w:rPr>
            </w:pPr>
            <w:r w:rsidRPr="00907691">
              <w:rPr>
                <w:rFonts w:ascii="宋体" w:hAnsi="宋体" w:hint="eastAsia"/>
              </w:rPr>
              <w:t>商户结算账户名称：</w:t>
            </w:r>
          </w:p>
        </w:tc>
        <w:tc>
          <w:tcPr>
            <w:tcW w:w="4723" w:type="dxa"/>
            <w:gridSpan w:val="10"/>
            <w:tcBorders>
              <w:top w:val="single" w:sz="6" w:space="0" w:color="auto"/>
              <w:left w:val="single" w:sz="6" w:space="0" w:color="auto"/>
              <w:bottom w:val="single" w:sz="6" w:space="0" w:color="auto"/>
              <w:right w:val="single" w:sz="8" w:space="0" w:color="auto"/>
            </w:tcBorders>
            <w:vAlign w:val="center"/>
          </w:tcPr>
          <w:p w:rsidR="00D33116" w:rsidRPr="00907691" w:rsidRDefault="00D33116" w:rsidP="007E5727">
            <w:pPr>
              <w:rPr>
                <w:rFonts w:ascii="宋体" w:hAnsi="宋体"/>
              </w:rPr>
            </w:pPr>
            <w:r w:rsidRPr="00907691">
              <w:rPr>
                <w:rFonts w:ascii="宋体" w:hAnsi="宋体" w:hint="eastAsia"/>
              </w:rPr>
              <w:t>商户结算账号：</w:t>
            </w:r>
          </w:p>
        </w:tc>
      </w:tr>
      <w:tr w:rsidR="00D33116" w:rsidRPr="00907691" w:rsidTr="00466713">
        <w:trPr>
          <w:trHeight w:hRule="exact" w:val="397"/>
        </w:trPr>
        <w:tc>
          <w:tcPr>
            <w:tcW w:w="4454" w:type="dxa"/>
            <w:gridSpan w:val="8"/>
            <w:tcBorders>
              <w:top w:val="single" w:sz="6" w:space="0" w:color="auto"/>
              <w:left w:val="single" w:sz="8" w:space="0" w:color="auto"/>
              <w:bottom w:val="single" w:sz="6" w:space="0" w:color="auto"/>
              <w:right w:val="single" w:sz="4" w:space="0" w:color="auto"/>
            </w:tcBorders>
            <w:vAlign w:val="center"/>
          </w:tcPr>
          <w:p w:rsidR="00D33116" w:rsidRPr="00907691" w:rsidRDefault="00D33116" w:rsidP="007E5727">
            <w:pPr>
              <w:rPr>
                <w:rFonts w:ascii="宋体" w:hAnsi="宋体"/>
              </w:rPr>
            </w:pPr>
            <w:r w:rsidRPr="00907691">
              <w:rPr>
                <w:rFonts w:ascii="宋体" w:hAnsi="宋体" w:hint="eastAsia"/>
              </w:rPr>
              <w:t>商户结算账户开户行行号：</w:t>
            </w:r>
          </w:p>
        </w:tc>
        <w:tc>
          <w:tcPr>
            <w:tcW w:w="4723" w:type="dxa"/>
            <w:gridSpan w:val="10"/>
            <w:tcBorders>
              <w:top w:val="single" w:sz="6" w:space="0" w:color="auto"/>
              <w:left w:val="single" w:sz="4" w:space="0" w:color="auto"/>
              <w:bottom w:val="single" w:sz="6" w:space="0" w:color="auto"/>
              <w:right w:val="single" w:sz="8" w:space="0" w:color="auto"/>
            </w:tcBorders>
            <w:vAlign w:val="center"/>
          </w:tcPr>
          <w:p w:rsidR="00D33116" w:rsidRPr="00907691" w:rsidRDefault="00D33116" w:rsidP="001C522B">
            <w:pPr>
              <w:rPr>
                <w:rFonts w:ascii="宋体" w:hAnsi="宋体"/>
              </w:rPr>
            </w:pPr>
            <w:r w:rsidRPr="00907691">
              <w:rPr>
                <w:rFonts w:ascii="宋体" w:hAnsi="宋体" w:hint="eastAsia"/>
              </w:rPr>
              <w:t>商户结算账户开户行名称：</w:t>
            </w:r>
          </w:p>
        </w:tc>
      </w:tr>
      <w:tr w:rsidR="00D33116"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rsidP="006E22C1">
            <w:pPr>
              <w:rPr>
                <w:rFonts w:ascii="宋体" w:hAnsi="宋体"/>
              </w:rPr>
            </w:pPr>
            <w:r w:rsidRPr="00907691">
              <w:rPr>
                <w:rFonts w:ascii="宋体" w:hAnsi="宋体" w:hint="eastAsia"/>
              </w:rPr>
              <w:t>商户性质：</w:t>
            </w:r>
            <w:r w:rsidRPr="00907691">
              <w:rPr>
                <w:rFonts w:ascii="宋体" w:hAnsi="宋体"/>
                <w:szCs w:val="21"/>
              </w:rPr>
              <w:t>□</w:t>
            </w:r>
            <w:r w:rsidRPr="00907691">
              <w:rPr>
                <w:rFonts w:ascii="宋体" w:hAnsi="宋体" w:hint="eastAsia"/>
              </w:rPr>
              <w:t xml:space="preserve">国营  </w:t>
            </w:r>
            <w:r w:rsidRPr="00907691">
              <w:rPr>
                <w:rFonts w:ascii="宋体" w:hAnsi="宋体"/>
                <w:szCs w:val="21"/>
              </w:rPr>
              <w:t>□</w:t>
            </w:r>
            <w:r w:rsidRPr="00907691">
              <w:rPr>
                <w:rFonts w:ascii="宋体" w:hAnsi="宋体" w:hint="eastAsia"/>
              </w:rPr>
              <w:t xml:space="preserve">集体  </w:t>
            </w:r>
            <w:r w:rsidRPr="00907691">
              <w:rPr>
                <w:rFonts w:ascii="宋体" w:hAnsi="宋体"/>
                <w:szCs w:val="21"/>
              </w:rPr>
              <w:t>□</w:t>
            </w:r>
            <w:r w:rsidRPr="00907691">
              <w:rPr>
                <w:rFonts w:ascii="宋体" w:hAnsi="宋体" w:hint="eastAsia"/>
              </w:rPr>
              <w:t xml:space="preserve">私营  </w:t>
            </w:r>
            <w:r w:rsidRPr="00907691">
              <w:rPr>
                <w:rFonts w:ascii="宋体" w:hAnsi="宋体"/>
                <w:szCs w:val="21"/>
              </w:rPr>
              <w:t>□</w:t>
            </w:r>
            <w:r w:rsidRPr="00907691">
              <w:rPr>
                <w:rFonts w:ascii="宋体" w:hAnsi="宋体" w:hint="eastAsia"/>
              </w:rPr>
              <w:t xml:space="preserve">合资  </w:t>
            </w:r>
            <w:r w:rsidRPr="00907691">
              <w:rPr>
                <w:rFonts w:ascii="宋体" w:hAnsi="宋体"/>
                <w:szCs w:val="21"/>
              </w:rPr>
              <w:t>□</w:t>
            </w:r>
            <w:r w:rsidRPr="00907691">
              <w:rPr>
                <w:rFonts w:ascii="宋体" w:hAnsi="宋体" w:hint="eastAsia"/>
              </w:rPr>
              <w:t xml:space="preserve">股份制  </w:t>
            </w:r>
            <w:r w:rsidRPr="00907691">
              <w:rPr>
                <w:rFonts w:ascii="宋体" w:hAnsi="宋体"/>
                <w:szCs w:val="21"/>
              </w:rPr>
              <w:t>□</w:t>
            </w:r>
            <w:r w:rsidRPr="00907691">
              <w:rPr>
                <w:rFonts w:ascii="宋体" w:hAnsi="宋体" w:hint="eastAsia"/>
              </w:rPr>
              <w:t>其他</w:t>
            </w:r>
          </w:p>
        </w:tc>
      </w:tr>
      <w:tr w:rsidR="00D33116" w:rsidRPr="00907691" w:rsidTr="00863E77">
        <w:trPr>
          <w:trHeight w:val="275"/>
        </w:trPr>
        <w:tc>
          <w:tcPr>
            <w:tcW w:w="9177" w:type="dxa"/>
            <w:gridSpan w:val="18"/>
            <w:tcBorders>
              <w:top w:val="single" w:sz="6" w:space="0" w:color="auto"/>
              <w:left w:val="single" w:sz="8" w:space="0" w:color="auto"/>
              <w:bottom w:val="single" w:sz="6" w:space="0" w:color="auto"/>
              <w:right w:val="single" w:sz="8" w:space="0" w:color="auto"/>
            </w:tcBorders>
          </w:tcPr>
          <w:p w:rsidR="000F01FE" w:rsidRPr="00907691" w:rsidRDefault="000F01FE" w:rsidP="000F01FE">
            <w:pPr>
              <w:rPr>
                <w:rFonts w:ascii="宋体" w:hAnsi="宋体"/>
                <w:szCs w:val="21"/>
              </w:rPr>
            </w:pPr>
            <w:r w:rsidRPr="00907691">
              <w:rPr>
                <w:rFonts w:ascii="宋体" w:hAnsi="宋体" w:hint="eastAsia"/>
                <w:szCs w:val="21"/>
              </w:rPr>
              <w:t>商户网站经营范围：</w:t>
            </w:r>
          </w:p>
          <w:p w:rsidR="000F01FE" w:rsidRPr="00907691" w:rsidRDefault="000F01FE" w:rsidP="000F01FE">
            <w:pPr>
              <w:rPr>
                <w:rFonts w:ascii="宋体" w:hAnsi="宋体"/>
                <w:szCs w:val="21"/>
              </w:rPr>
            </w:pPr>
            <w:r w:rsidRPr="00907691">
              <w:rPr>
                <w:rFonts w:ascii="宋体" w:hAnsi="宋体"/>
                <w:szCs w:val="21"/>
              </w:rPr>
              <w:t>□</w:t>
            </w:r>
            <w:r w:rsidRPr="00907691">
              <w:rPr>
                <w:rFonts w:ascii="宋体" w:hAnsi="宋体" w:hint="eastAsia"/>
                <w:szCs w:val="21"/>
              </w:rPr>
              <w:t xml:space="preserve">数码家电 </w:t>
            </w:r>
            <w:r w:rsidRPr="00907691">
              <w:rPr>
                <w:rFonts w:ascii="宋体" w:hAnsi="宋体"/>
                <w:szCs w:val="21"/>
              </w:rPr>
              <w:t>□</w:t>
            </w:r>
            <w:r w:rsidRPr="00907691">
              <w:rPr>
                <w:rFonts w:ascii="宋体" w:hAnsi="宋体" w:hint="eastAsia"/>
                <w:szCs w:val="21"/>
              </w:rPr>
              <w:t xml:space="preserve">百货商城 </w:t>
            </w:r>
            <w:r w:rsidRPr="00907691">
              <w:rPr>
                <w:rFonts w:ascii="宋体" w:hAnsi="宋体"/>
                <w:szCs w:val="21"/>
              </w:rPr>
              <w:t>□</w:t>
            </w:r>
            <w:r w:rsidRPr="00907691">
              <w:rPr>
                <w:rFonts w:ascii="宋体" w:hAnsi="宋体" w:hint="eastAsia"/>
                <w:szCs w:val="21"/>
              </w:rPr>
              <w:t xml:space="preserve">航空售票 </w:t>
            </w:r>
            <w:r w:rsidRPr="00907691">
              <w:rPr>
                <w:rFonts w:ascii="宋体" w:hAnsi="宋体"/>
                <w:szCs w:val="21"/>
              </w:rPr>
              <w:t>□</w:t>
            </w:r>
            <w:r w:rsidRPr="00907691">
              <w:rPr>
                <w:rFonts w:ascii="宋体" w:hAnsi="宋体" w:hint="eastAsia"/>
                <w:szCs w:val="21"/>
              </w:rPr>
              <w:t xml:space="preserve">服装服饰 </w:t>
            </w:r>
            <w:r w:rsidRPr="00907691">
              <w:rPr>
                <w:rFonts w:ascii="宋体" w:hAnsi="宋体"/>
                <w:szCs w:val="21"/>
              </w:rPr>
              <w:t>□</w:t>
            </w:r>
            <w:r w:rsidRPr="00907691">
              <w:rPr>
                <w:rFonts w:ascii="宋体" w:hAnsi="宋体" w:hint="eastAsia"/>
                <w:szCs w:val="21"/>
              </w:rPr>
              <w:t xml:space="preserve">箱包配饰 </w:t>
            </w:r>
            <w:r w:rsidRPr="00907691">
              <w:rPr>
                <w:rFonts w:ascii="宋体" w:hAnsi="宋体"/>
                <w:szCs w:val="21"/>
              </w:rPr>
              <w:t>□</w:t>
            </w:r>
            <w:r w:rsidRPr="00907691">
              <w:rPr>
                <w:rFonts w:ascii="宋体" w:hAnsi="宋体" w:hint="eastAsia"/>
                <w:szCs w:val="21"/>
              </w:rPr>
              <w:t xml:space="preserve">美容化妆 </w:t>
            </w:r>
            <w:r w:rsidRPr="00907691">
              <w:rPr>
                <w:rFonts w:ascii="宋体" w:hAnsi="宋体"/>
                <w:szCs w:val="21"/>
              </w:rPr>
              <w:t>□</w:t>
            </w:r>
            <w:r w:rsidRPr="00907691">
              <w:rPr>
                <w:rFonts w:ascii="宋体" w:hAnsi="宋体" w:hint="eastAsia"/>
                <w:szCs w:val="21"/>
              </w:rPr>
              <w:t xml:space="preserve">母婴用品 </w:t>
            </w:r>
            <w:r w:rsidRPr="00907691">
              <w:rPr>
                <w:rFonts w:ascii="宋体" w:hAnsi="宋体"/>
                <w:szCs w:val="21"/>
              </w:rPr>
              <w:t>□</w:t>
            </w:r>
            <w:r w:rsidRPr="00907691">
              <w:rPr>
                <w:rFonts w:ascii="宋体" w:hAnsi="宋体" w:hint="eastAsia"/>
                <w:szCs w:val="21"/>
              </w:rPr>
              <w:t xml:space="preserve">食品 </w:t>
            </w:r>
            <w:r w:rsidRPr="00907691">
              <w:rPr>
                <w:rFonts w:ascii="宋体" w:hAnsi="宋体"/>
                <w:szCs w:val="21"/>
              </w:rPr>
              <w:t>□</w:t>
            </w:r>
            <w:r w:rsidRPr="00907691">
              <w:rPr>
                <w:rFonts w:ascii="宋体" w:hAnsi="宋体" w:hint="eastAsia"/>
                <w:szCs w:val="21"/>
              </w:rPr>
              <w:t xml:space="preserve">药品 </w:t>
            </w:r>
            <w:r w:rsidRPr="00907691">
              <w:rPr>
                <w:rFonts w:ascii="宋体" w:hAnsi="宋体"/>
                <w:szCs w:val="21"/>
              </w:rPr>
              <w:t>□</w:t>
            </w:r>
            <w:r w:rsidRPr="00907691">
              <w:rPr>
                <w:rFonts w:ascii="宋体" w:hAnsi="宋体" w:hint="eastAsia"/>
                <w:szCs w:val="21"/>
              </w:rPr>
              <w:t xml:space="preserve">图书音像 </w:t>
            </w:r>
            <w:r w:rsidRPr="00907691">
              <w:rPr>
                <w:rFonts w:ascii="宋体" w:hAnsi="宋体"/>
                <w:szCs w:val="21"/>
              </w:rPr>
              <w:t>□</w:t>
            </w:r>
            <w:r w:rsidRPr="00907691">
              <w:rPr>
                <w:rFonts w:ascii="宋体" w:hAnsi="宋体" w:hint="eastAsia"/>
                <w:szCs w:val="21"/>
              </w:rPr>
              <w:t xml:space="preserve">家居建材 </w:t>
            </w:r>
            <w:r w:rsidRPr="00907691">
              <w:rPr>
                <w:rFonts w:ascii="宋体" w:hAnsi="宋体"/>
                <w:szCs w:val="21"/>
              </w:rPr>
              <w:t>□</w:t>
            </w:r>
            <w:r w:rsidRPr="00907691">
              <w:rPr>
                <w:rFonts w:ascii="宋体" w:hAnsi="宋体" w:hint="eastAsia"/>
                <w:szCs w:val="21"/>
              </w:rPr>
              <w:t xml:space="preserve">汽车用品 </w:t>
            </w:r>
            <w:r w:rsidRPr="00907691">
              <w:rPr>
                <w:rFonts w:ascii="宋体" w:hAnsi="宋体"/>
                <w:szCs w:val="21"/>
              </w:rPr>
              <w:t>□</w:t>
            </w:r>
            <w:r w:rsidRPr="00907691">
              <w:rPr>
                <w:rFonts w:ascii="宋体" w:hAnsi="宋体" w:hint="eastAsia"/>
                <w:szCs w:val="21"/>
              </w:rPr>
              <w:t xml:space="preserve">运动户外 </w:t>
            </w:r>
            <w:r w:rsidRPr="00907691">
              <w:rPr>
                <w:rFonts w:ascii="宋体" w:hAnsi="宋体"/>
                <w:szCs w:val="21"/>
              </w:rPr>
              <w:t>□</w:t>
            </w:r>
            <w:r w:rsidRPr="00907691">
              <w:rPr>
                <w:rFonts w:ascii="宋体" w:hAnsi="宋体" w:hint="eastAsia"/>
                <w:szCs w:val="21"/>
              </w:rPr>
              <w:t xml:space="preserve">生活服务 </w:t>
            </w:r>
            <w:r w:rsidRPr="00907691">
              <w:rPr>
                <w:rFonts w:ascii="宋体" w:hAnsi="宋体"/>
                <w:szCs w:val="21"/>
              </w:rPr>
              <w:t>□</w:t>
            </w:r>
            <w:r w:rsidRPr="00907691">
              <w:rPr>
                <w:rFonts w:ascii="宋体" w:hAnsi="宋体" w:hint="eastAsia"/>
                <w:szCs w:val="21"/>
              </w:rPr>
              <w:t xml:space="preserve">团购 </w:t>
            </w:r>
            <w:r w:rsidRPr="00907691">
              <w:rPr>
                <w:rFonts w:ascii="宋体" w:hAnsi="宋体"/>
                <w:szCs w:val="21"/>
              </w:rPr>
              <w:t>□</w:t>
            </w:r>
            <w:r w:rsidRPr="00907691">
              <w:rPr>
                <w:rFonts w:ascii="宋体" w:hAnsi="宋体" w:hint="eastAsia"/>
                <w:szCs w:val="21"/>
              </w:rPr>
              <w:t xml:space="preserve">珠宝首饰 </w:t>
            </w:r>
            <w:r w:rsidRPr="00907691">
              <w:rPr>
                <w:rFonts w:ascii="宋体" w:hAnsi="宋体"/>
                <w:szCs w:val="21"/>
              </w:rPr>
              <w:t>□</w:t>
            </w:r>
            <w:r w:rsidRPr="00907691">
              <w:rPr>
                <w:rFonts w:ascii="宋体" w:hAnsi="宋体" w:hint="eastAsia"/>
                <w:szCs w:val="21"/>
              </w:rPr>
              <w:t xml:space="preserve">金融支付 </w:t>
            </w:r>
            <w:r w:rsidRPr="00907691">
              <w:rPr>
                <w:rFonts w:ascii="宋体" w:hAnsi="宋体"/>
                <w:szCs w:val="21"/>
              </w:rPr>
              <w:t>□</w:t>
            </w:r>
            <w:r w:rsidRPr="00907691">
              <w:rPr>
                <w:rFonts w:ascii="宋体" w:hAnsi="宋体" w:hint="eastAsia"/>
                <w:szCs w:val="21"/>
              </w:rPr>
              <w:t>虚拟高风险类商品</w:t>
            </w:r>
            <w:r w:rsidRPr="00907691">
              <w:rPr>
                <w:rFonts w:ascii="黑体" w:eastAsia="黑体" w:hAnsi="宋体" w:hint="eastAsia"/>
                <w:sz w:val="18"/>
              </w:rPr>
              <w:t>（注7）</w:t>
            </w:r>
            <w:r w:rsidRPr="00907691">
              <w:rPr>
                <w:rFonts w:ascii="宋体" w:hAnsi="宋体"/>
                <w:szCs w:val="21"/>
              </w:rPr>
              <w:t>□</w:t>
            </w:r>
            <w:r w:rsidRPr="00907691">
              <w:rPr>
                <w:rFonts w:ascii="宋体" w:hAnsi="宋体" w:hint="eastAsia"/>
                <w:szCs w:val="21"/>
              </w:rPr>
              <w:t>其他（请注明）</w:t>
            </w:r>
          </w:p>
          <w:p w:rsidR="000F01FE" w:rsidRPr="00907691" w:rsidRDefault="000F01FE" w:rsidP="000F01FE">
            <w:pPr>
              <w:rPr>
                <w:rFonts w:ascii="宋体" w:hAnsi="宋体"/>
                <w:szCs w:val="21"/>
              </w:rPr>
            </w:pPr>
            <w:r w:rsidRPr="00907691">
              <w:rPr>
                <w:rFonts w:ascii="宋体" w:hAnsi="宋体" w:hint="eastAsia"/>
                <w:szCs w:val="21"/>
              </w:rPr>
              <w:t>如商户网站经营范围包含虚拟高风险类商品，对购买虚拟高风险类商品是否有限额等控制措施？</w:t>
            </w:r>
          </w:p>
          <w:p w:rsidR="00D33116" w:rsidRPr="00907691" w:rsidRDefault="000F01FE" w:rsidP="000F01FE">
            <w:pPr>
              <w:rPr>
                <w:rFonts w:ascii="宋体" w:hAnsi="宋体"/>
              </w:rPr>
            </w:pPr>
            <w:r w:rsidRPr="00907691">
              <w:rPr>
                <w:rFonts w:ascii="宋体" w:hAnsi="宋体"/>
                <w:szCs w:val="21"/>
              </w:rPr>
              <w:t>□</w:t>
            </w:r>
            <w:r w:rsidRPr="00907691">
              <w:rPr>
                <w:rFonts w:ascii="宋体" w:hAnsi="宋体" w:hint="eastAsia"/>
                <w:szCs w:val="21"/>
              </w:rPr>
              <w:t xml:space="preserve">是 </w:t>
            </w:r>
            <w:r w:rsidRPr="00907691">
              <w:rPr>
                <w:rFonts w:ascii="宋体" w:hAnsi="宋体"/>
                <w:szCs w:val="21"/>
              </w:rPr>
              <w:t>□</w:t>
            </w:r>
            <w:r w:rsidRPr="00907691">
              <w:rPr>
                <w:rFonts w:ascii="宋体" w:hAnsi="宋体" w:hint="eastAsia"/>
                <w:szCs w:val="21"/>
              </w:rPr>
              <w:t>否（如选择“是”，请说明具体限制措施：）</w:t>
            </w:r>
          </w:p>
        </w:tc>
      </w:tr>
      <w:tr w:rsidR="00D33116" w:rsidRPr="00907691" w:rsidTr="00863E77">
        <w:trPr>
          <w:trHeight w:val="1318"/>
        </w:trPr>
        <w:tc>
          <w:tcPr>
            <w:tcW w:w="9177" w:type="dxa"/>
            <w:gridSpan w:val="18"/>
            <w:tcBorders>
              <w:top w:val="single" w:sz="6" w:space="0" w:color="auto"/>
              <w:left w:val="single" w:sz="8" w:space="0" w:color="auto"/>
              <w:bottom w:val="single" w:sz="6" w:space="0" w:color="auto"/>
              <w:right w:val="single" w:sz="8" w:space="0" w:color="auto"/>
            </w:tcBorders>
            <w:shd w:val="clear" w:color="auto" w:fill="auto"/>
          </w:tcPr>
          <w:p w:rsidR="00D33116" w:rsidRPr="00907691" w:rsidRDefault="00D33116" w:rsidP="007456F0">
            <w:pPr>
              <w:rPr>
                <w:rFonts w:ascii="宋体" w:hAnsi="宋体"/>
              </w:rPr>
            </w:pPr>
            <w:r w:rsidRPr="00907691">
              <w:rPr>
                <w:rFonts w:ascii="宋体" w:hAnsi="宋体" w:hint="eastAsia"/>
              </w:rPr>
              <w:t>商户是否属于平台类商户（</w:t>
            </w:r>
            <w:r w:rsidRPr="00907691">
              <w:rPr>
                <w:rFonts w:ascii="黑体" w:eastAsia="黑体" w:hAnsi="宋体" w:hint="eastAsia"/>
                <w:sz w:val="18"/>
              </w:rPr>
              <w:t>注8</w:t>
            </w:r>
            <w:r w:rsidRPr="00907691">
              <w:rPr>
                <w:rFonts w:ascii="宋体" w:hAnsi="宋体" w:hint="eastAsia"/>
              </w:rPr>
              <w:t>）：</w:t>
            </w:r>
            <w:r w:rsidRPr="00907691">
              <w:rPr>
                <w:rFonts w:ascii="宋体" w:hAnsi="宋体"/>
                <w:szCs w:val="21"/>
              </w:rPr>
              <w:t>□</w:t>
            </w:r>
            <w:r w:rsidRPr="00907691">
              <w:rPr>
                <w:rFonts w:ascii="宋体" w:hAnsi="宋体" w:hint="eastAsia"/>
              </w:rPr>
              <w:t xml:space="preserve">否  </w:t>
            </w:r>
            <w:r w:rsidRPr="00907691">
              <w:rPr>
                <w:rFonts w:ascii="宋体" w:hAnsi="宋体"/>
                <w:szCs w:val="21"/>
              </w:rPr>
              <w:t>□</w:t>
            </w:r>
            <w:r w:rsidRPr="00907691">
              <w:rPr>
                <w:rFonts w:ascii="宋体" w:hAnsi="宋体" w:hint="eastAsia"/>
              </w:rPr>
              <w:t>是，如属于平台类商户，</w:t>
            </w:r>
          </w:p>
          <w:p w:rsidR="00D33116" w:rsidRPr="00907691" w:rsidRDefault="00D33116" w:rsidP="007456F0">
            <w:pPr>
              <w:ind w:firstLineChars="850" w:firstLine="1785"/>
              <w:rPr>
                <w:rFonts w:ascii="宋体" w:hAnsi="宋体"/>
              </w:rPr>
            </w:pPr>
            <w:r w:rsidRPr="00907691">
              <w:rPr>
                <w:rFonts w:ascii="宋体" w:hAnsi="宋体" w:hint="eastAsia"/>
              </w:rPr>
              <w:t>二级商户数量：</w:t>
            </w:r>
            <w:r w:rsidRPr="00907691">
              <w:rPr>
                <w:rFonts w:ascii="宋体" w:hAnsi="宋体"/>
                <w:szCs w:val="21"/>
              </w:rPr>
              <w:t>□</w:t>
            </w:r>
            <w:r w:rsidRPr="00907691">
              <w:rPr>
                <w:rFonts w:ascii="宋体" w:hAnsi="宋体" w:hint="eastAsia"/>
              </w:rPr>
              <w:t xml:space="preserve">0-500  </w:t>
            </w:r>
            <w:r w:rsidRPr="00907691">
              <w:rPr>
                <w:rFonts w:ascii="宋体" w:hAnsi="宋体"/>
                <w:szCs w:val="21"/>
              </w:rPr>
              <w:t>□</w:t>
            </w:r>
            <w:r w:rsidRPr="00907691">
              <w:rPr>
                <w:rFonts w:ascii="宋体" w:hAnsi="宋体" w:hint="eastAsia"/>
              </w:rPr>
              <w:t xml:space="preserve">500-1000  </w:t>
            </w:r>
            <w:r w:rsidRPr="00907691">
              <w:rPr>
                <w:rFonts w:ascii="宋体" w:hAnsi="宋体"/>
                <w:szCs w:val="21"/>
              </w:rPr>
              <w:t>□</w:t>
            </w:r>
            <w:r w:rsidRPr="00907691">
              <w:rPr>
                <w:rFonts w:ascii="宋体" w:hAnsi="宋体" w:hint="eastAsia"/>
              </w:rPr>
              <w:t xml:space="preserve">1000-10000  </w:t>
            </w:r>
            <w:r w:rsidRPr="00907691">
              <w:rPr>
                <w:rFonts w:ascii="宋体" w:hAnsi="宋体"/>
                <w:szCs w:val="21"/>
              </w:rPr>
              <w:t>□</w:t>
            </w:r>
            <w:r w:rsidRPr="00907691">
              <w:rPr>
                <w:rFonts w:ascii="宋体" w:hAnsi="宋体" w:hint="eastAsia"/>
              </w:rPr>
              <w:t>10000以上</w:t>
            </w:r>
          </w:p>
          <w:p w:rsidR="00D33116" w:rsidRPr="00907691" w:rsidRDefault="00D33116" w:rsidP="007456F0">
            <w:pPr>
              <w:ind w:firstLineChars="850" w:firstLine="1785"/>
              <w:rPr>
                <w:rFonts w:ascii="宋体" w:hAnsi="宋体"/>
              </w:rPr>
            </w:pPr>
            <w:r w:rsidRPr="00907691">
              <w:rPr>
                <w:rFonts w:ascii="宋体" w:hAnsi="宋体" w:hint="eastAsia"/>
              </w:rPr>
              <w:t>二级商户性质：</w:t>
            </w:r>
            <w:r w:rsidRPr="00907691">
              <w:rPr>
                <w:rFonts w:ascii="宋体" w:hAnsi="宋体"/>
                <w:szCs w:val="21"/>
              </w:rPr>
              <w:t>□</w:t>
            </w:r>
            <w:r w:rsidRPr="00907691">
              <w:rPr>
                <w:rFonts w:ascii="宋体" w:hAnsi="宋体" w:hint="eastAsia"/>
              </w:rPr>
              <w:t xml:space="preserve">企业   </w:t>
            </w:r>
            <w:r w:rsidRPr="00907691">
              <w:rPr>
                <w:rFonts w:ascii="宋体" w:hAnsi="宋体"/>
                <w:szCs w:val="21"/>
              </w:rPr>
              <w:t>□</w:t>
            </w:r>
            <w:r w:rsidRPr="00907691">
              <w:rPr>
                <w:rFonts w:ascii="宋体" w:hAnsi="宋体" w:hint="eastAsia"/>
              </w:rPr>
              <w:t xml:space="preserve">个体工商户  </w:t>
            </w:r>
            <w:r w:rsidRPr="00907691">
              <w:rPr>
                <w:rFonts w:ascii="宋体" w:hAnsi="宋体"/>
                <w:szCs w:val="21"/>
              </w:rPr>
              <w:t>□</w:t>
            </w:r>
            <w:r w:rsidRPr="00907691">
              <w:rPr>
                <w:rFonts w:ascii="宋体" w:hAnsi="宋体" w:hint="eastAsia"/>
              </w:rPr>
              <w:t xml:space="preserve">事业单位  </w:t>
            </w:r>
            <w:r w:rsidRPr="00907691">
              <w:rPr>
                <w:rFonts w:ascii="宋体" w:hAnsi="宋体"/>
                <w:szCs w:val="21"/>
              </w:rPr>
              <w:t>□</w:t>
            </w:r>
            <w:r w:rsidRPr="00907691">
              <w:rPr>
                <w:rFonts w:ascii="宋体" w:hAnsi="宋体" w:hint="eastAsia"/>
              </w:rPr>
              <w:t>个人</w:t>
            </w:r>
          </w:p>
          <w:p w:rsidR="00D33116" w:rsidRPr="00907691" w:rsidRDefault="00D33116" w:rsidP="00E4723B">
            <w:pPr>
              <w:rPr>
                <w:rFonts w:ascii="宋体" w:hAnsi="宋体"/>
              </w:rPr>
            </w:pPr>
            <w:r w:rsidRPr="00907691">
              <w:rPr>
                <w:rFonts w:ascii="宋体" w:hAnsi="宋体" w:hint="eastAsia"/>
              </w:rPr>
              <w:t>在交易中是否体现二级商户的商户代码：</w:t>
            </w:r>
            <w:r w:rsidRPr="00907691">
              <w:rPr>
                <w:rFonts w:ascii="宋体" w:hAnsi="宋体"/>
                <w:szCs w:val="21"/>
              </w:rPr>
              <w:t>□</w:t>
            </w:r>
            <w:r w:rsidRPr="00907691">
              <w:rPr>
                <w:rFonts w:ascii="宋体" w:hAnsi="宋体" w:hint="eastAsia"/>
              </w:rPr>
              <w:t xml:space="preserve">是  </w:t>
            </w:r>
            <w:r w:rsidRPr="00907691">
              <w:rPr>
                <w:rFonts w:ascii="宋体" w:hAnsi="宋体"/>
                <w:szCs w:val="21"/>
              </w:rPr>
              <w:t>□</w:t>
            </w:r>
            <w:r w:rsidRPr="00907691">
              <w:rPr>
                <w:rFonts w:ascii="宋体" w:hAnsi="宋体" w:hint="eastAsia"/>
              </w:rPr>
              <w:t>否</w:t>
            </w:r>
          </w:p>
          <w:p w:rsidR="00D33116" w:rsidRPr="00907691" w:rsidRDefault="00D33116" w:rsidP="00E4723B">
            <w:pPr>
              <w:rPr>
                <w:rFonts w:ascii="宋体" w:hAnsi="宋体"/>
                <w:szCs w:val="21"/>
              </w:rPr>
            </w:pPr>
            <w:r w:rsidRPr="00907691">
              <w:rPr>
                <w:rFonts w:ascii="宋体" w:hAnsi="宋体" w:hint="eastAsia"/>
              </w:rPr>
              <w:t>对二级商户是否进行实名认证：</w:t>
            </w:r>
            <w:r w:rsidRPr="00907691">
              <w:rPr>
                <w:rFonts w:ascii="宋体" w:hAnsi="宋体"/>
                <w:szCs w:val="21"/>
              </w:rPr>
              <w:t>□</w:t>
            </w:r>
            <w:r w:rsidRPr="00907691">
              <w:rPr>
                <w:rFonts w:ascii="宋体" w:hAnsi="宋体" w:hint="eastAsia"/>
              </w:rPr>
              <w:t xml:space="preserve">是  </w:t>
            </w:r>
            <w:r w:rsidRPr="00907691">
              <w:rPr>
                <w:rFonts w:ascii="宋体" w:hAnsi="宋体"/>
                <w:szCs w:val="21"/>
              </w:rPr>
              <w:t>□</w:t>
            </w:r>
            <w:r w:rsidRPr="00907691">
              <w:rPr>
                <w:rFonts w:ascii="宋体" w:hAnsi="宋体" w:hint="eastAsia"/>
              </w:rPr>
              <w:t>否</w:t>
            </w:r>
          </w:p>
        </w:tc>
      </w:tr>
      <w:tr w:rsidR="00D33116" w:rsidRPr="00907691" w:rsidTr="00466713">
        <w:trPr>
          <w:trHeigh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rsidP="008B0863">
            <w:pPr>
              <w:rPr>
                <w:rFonts w:ascii="宋体" w:hAnsi="宋体"/>
              </w:rPr>
            </w:pPr>
            <w:r w:rsidRPr="00907691">
              <w:rPr>
                <w:rFonts w:ascii="宋体" w:hAnsi="宋体" w:hint="eastAsia"/>
              </w:rPr>
              <w:t>商品价格范围：元；每笔订单平均交易额（人民币）：元</w:t>
            </w:r>
          </w:p>
        </w:tc>
      </w:tr>
      <w:tr w:rsidR="00D33116" w:rsidRPr="00907691" w:rsidTr="003616B3">
        <w:trPr>
          <w:trHeight w:val="1702"/>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rsidP="006C107C">
            <w:pPr>
              <w:rPr>
                <w:rFonts w:ascii="宋体" w:hAnsi="宋体"/>
                <w:szCs w:val="21"/>
              </w:rPr>
            </w:pPr>
            <w:r w:rsidRPr="00907691">
              <w:rPr>
                <w:rFonts w:ascii="宋体" w:hAnsi="宋体" w:hint="eastAsia"/>
                <w:szCs w:val="21"/>
              </w:rPr>
              <w:t xml:space="preserve">网站的注册账户有哪些功能： </w:t>
            </w:r>
            <w:r w:rsidRPr="00907691">
              <w:rPr>
                <w:rFonts w:ascii="宋体" w:hAnsi="宋体"/>
                <w:szCs w:val="21"/>
              </w:rPr>
              <w:t>□</w:t>
            </w:r>
            <w:r w:rsidRPr="00907691">
              <w:rPr>
                <w:rFonts w:ascii="宋体" w:hAnsi="宋体" w:hint="eastAsia"/>
                <w:szCs w:val="21"/>
              </w:rPr>
              <w:t xml:space="preserve">充值  </w:t>
            </w:r>
            <w:r w:rsidRPr="00907691">
              <w:rPr>
                <w:rFonts w:ascii="宋体" w:hAnsi="宋体"/>
                <w:szCs w:val="21"/>
              </w:rPr>
              <w:t>□</w:t>
            </w:r>
            <w:r w:rsidRPr="00907691">
              <w:rPr>
                <w:rFonts w:ascii="宋体" w:hAnsi="宋体" w:hint="eastAsia"/>
                <w:szCs w:val="21"/>
              </w:rPr>
              <w:t xml:space="preserve">提现  </w:t>
            </w:r>
            <w:r w:rsidRPr="00907691">
              <w:rPr>
                <w:rFonts w:ascii="宋体" w:hAnsi="宋体"/>
                <w:szCs w:val="21"/>
              </w:rPr>
              <w:t>□</w:t>
            </w:r>
            <w:r w:rsidRPr="00907691">
              <w:rPr>
                <w:rFonts w:ascii="宋体" w:hAnsi="宋体" w:hint="eastAsia"/>
                <w:szCs w:val="21"/>
              </w:rPr>
              <w:t>以上均无</w:t>
            </w:r>
          </w:p>
          <w:p w:rsidR="00D33116" w:rsidRPr="00907691" w:rsidRDefault="00D33116" w:rsidP="00E31698">
            <w:pPr>
              <w:ind w:left="3360" w:hangingChars="1600" w:hanging="3360"/>
              <w:rPr>
                <w:rFonts w:ascii="宋体" w:hAnsi="宋体"/>
                <w:szCs w:val="21"/>
              </w:rPr>
            </w:pPr>
            <w:r w:rsidRPr="00907691">
              <w:rPr>
                <w:rFonts w:ascii="宋体" w:hAnsi="宋体" w:hint="eastAsia"/>
                <w:szCs w:val="21"/>
              </w:rPr>
              <w:t>退货、订单撤销资金如何返还用户：</w:t>
            </w:r>
            <w:r w:rsidRPr="00907691">
              <w:rPr>
                <w:rFonts w:ascii="宋体" w:hAnsi="宋体"/>
                <w:szCs w:val="21"/>
              </w:rPr>
              <w:t>□</w:t>
            </w:r>
            <w:r w:rsidRPr="00907691">
              <w:rPr>
                <w:rFonts w:ascii="宋体" w:hAnsi="宋体" w:hint="eastAsia"/>
                <w:szCs w:val="21"/>
              </w:rPr>
              <w:t xml:space="preserve">原路返回银行账户  </w:t>
            </w:r>
            <w:r w:rsidRPr="00907691">
              <w:rPr>
                <w:rFonts w:ascii="宋体" w:hAnsi="宋体"/>
                <w:szCs w:val="21"/>
              </w:rPr>
              <w:t>□</w:t>
            </w:r>
            <w:r w:rsidRPr="00907691">
              <w:rPr>
                <w:rFonts w:ascii="宋体" w:hAnsi="宋体" w:hint="eastAsia"/>
                <w:szCs w:val="21"/>
              </w:rPr>
              <w:t xml:space="preserve">退回注册账户 </w:t>
            </w:r>
            <w:r w:rsidRPr="00907691">
              <w:rPr>
                <w:rFonts w:ascii="宋体" w:hAnsi="宋体"/>
                <w:szCs w:val="21"/>
              </w:rPr>
              <w:t>□</w:t>
            </w:r>
            <w:r w:rsidRPr="00907691">
              <w:rPr>
                <w:rFonts w:ascii="宋体" w:hAnsi="宋体" w:hint="eastAsia"/>
                <w:szCs w:val="21"/>
              </w:rPr>
              <w:t xml:space="preserve">转账方式返还用户 </w:t>
            </w:r>
            <w:r w:rsidRPr="00907691">
              <w:rPr>
                <w:rFonts w:ascii="宋体" w:hAnsi="宋体"/>
                <w:szCs w:val="21"/>
              </w:rPr>
              <w:t>□</w:t>
            </w:r>
            <w:r w:rsidRPr="00907691">
              <w:rPr>
                <w:rFonts w:ascii="宋体" w:hAnsi="宋体" w:hint="eastAsia"/>
                <w:szCs w:val="21"/>
              </w:rPr>
              <w:t>现金返还</w:t>
            </w:r>
          </w:p>
          <w:p w:rsidR="00D33116" w:rsidRPr="00907691" w:rsidRDefault="00D33116" w:rsidP="00E31698">
            <w:pPr>
              <w:ind w:left="3360" w:hangingChars="1600" w:hanging="3360"/>
              <w:rPr>
                <w:rFonts w:ascii="宋体" w:hAnsi="宋体"/>
              </w:rPr>
            </w:pPr>
            <w:r w:rsidRPr="00907691">
              <w:rPr>
                <w:rFonts w:ascii="宋体" w:hAnsi="宋体" w:cs="宋体" w:hint="eastAsia"/>
                <w:szCs w:val="21"/>
              </w:rPr>
              <w:t>订单系统</w:t>
            </w:r>
            <w:r w:rsidRPr="00907691">
              <w:rPr>
                <w:rFonts w:ascii="宋体" w:hAnsi="宋体" w:hint="eastAsia"/>
                <w:szCs w:val="21"/>
              </w:rPr>
              <w:t>生成订单时是否采取了输入校验码等防木马自动生成订单的措施：</w:t>
            </w:r>
            <w:r w:rsidRPr="00907691">
              <w:rPr>
                <w:rFonts w:ascii="宋体" w:hAnsi="宋体"/>
                <w:szCs w:val="21"/>
              </w:rPr>
              <w:t>□</w:t>
            </w:r>
            <w:r w:rsidRPr="00907691">
              <w:rPr>
                <w:rFonts w:ascii="宋体" w:hAnsi="宋体" w:hint="eastAsia"/>
                <w:szCs w:val="21"/>
              </w:rPr>
              <w:t xml:space="preserve">是   </w:t>
            </w:r>
            <w:r w:rsidRPr="00907691">
              <w:rPr>
                <w:rFonts w:ascii="宋体" w:hAnsi="宋体"/>
                <w:szCs w:val="21"/>
              </w:rPr>
              <w:t>□</w:t>
            </w:r>
            <w:r w:rsidRPr="00907691">
              <w:rPr>
                <w:rFonts w:ascii="宋体" w:hAnsi="宋体" w:hint="eastAsia"/>
                <w:szCs w:val="21"/>
              </w:rPr>
              <w:t>否</w:t>
            </w:r>
          </w:p>
        </w:tc>
      </w:tr>
      <w:tr w:rsidR="00D33116" w:rsidRPr="00907691" w:rsidTr="003616B3">
        <w:trPr>
          <w:trHeight w:val="3488"/>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rsidP="00D33116">
            <w:pPr>
              <w:rPr>
                <w:rFonts w:ascii="宋体" w:hAnsi="宋体"/>
              </w:rPr>
            </w:pPr>
            <w:r w:rsidRPr="00907691">
              <w:rPr>
                <w:rFonts w:ascii="宋体" w:hAnsi="宋体" w:hint="eastAsia"/>
              </w:rPr>
              <w:t>1</w:t>
            </w:r>
            <w:r w:rsidR="007C0DDC">
              <w:rPr>
                <w:rFonts w:ascii="宋体" w:hAnsi="宋体" w:hint="eastAsia"/>
              </w:rPr>
              <w:t>、本商户</w:t>
            </w:r>
            <w:r w:rsidR="00951556">
              <w:rPr>
                <w:rFonts w:ascii="宋体" w:hAnsi="宋体" w:hint="eastAsia"/>
              </w:rPr>
              <w:t>开通全渠道</w:t>
            </w:r>
            <w:r w:rsidR="00951556">
              <w:rPr>
                <w:rFonts w:ascii="宋体" w:hAnsi="宋体"/>
              </w:rPr>
              <w:t>业务</w:t>
            </w:r>
            <w:r w:rsidRPr="00907691">
              <w:rPr>
                <w:rFonts w:ascii="宋体" w:hAnsi="宋体" w:hint="eastAsia"/>
              </w:rPr>
              <w:t>销售商品的类别：</w:t>
            </w:r>
          </w:p>
          <w:p w:rsidR="00D33116" w:rsidRPr="00907691" w:rsidRDefault="00D33116" w:rsidP="00D33116">
            <w:pPr>
              <w:rPr>
                <w:rFonts w:ascii="宋体" w:hAnsi="宋体"/>
              </w:rPr>
            </w:pPr>
            <w:r w:rsidRPr="00907691">
              <w:rPr>
                <w:rFonts w:ascii="宋体" w:hAnsi="宋体" w:hint="eastAsia"/>
              </w:rPr>
              <w:t>□仅销售虚拟高风险类商品 □未销售虚拟高风险类商品 □同时销售虚拟高风险类商品和其他类别商品</w:t>
            </w:r>
          </w:p>
          <w:p w:rsidR="00D33116" w:rsidRPr="00907691" w:rsidRDefault="00D33116" w:rsidP="00D33116">
            <w:pPr>
              <w:rPr>
                <w:rFonts w:ascii="宋体" w:hAnsi="宋体"/>
              </w:rPr>
            </w:pPr>
            <w:r w:rsidRPr="00907691">
              <w:rPr>
                <w:rFonts w:ascii="宋体" w:hAnsi="宋体" w:hint="eastAsia"/>
              </w:rPr>
              <w:t>如“1”勾选“同时销售虚拟高风险类商品和其他类别商品”，须填写以下内容：</w:t>
            </w:r>
          </w:p>
          <w:p w:rsidR="00D33116" w:rsidRPr="00907691" w:rsidRDefault="00D33116" w:rsidP="00D33116">
            <w:pPr>
              <w:rPr>
                <w:rFonts w:ascii="宋体" w:hAnsi="宋体"/>
              </w:rPr>
            </w:pPr>
            <w:r w:rsidRPr="00907691">
              <w:rPr>
                <w:rFonts w:ascii="宋体" w:hAnsi="宋体" w:hint="eastAsia"/>
              </w:rPr>
              <w:t>2、商户区分虚拟高风险类商品的方式为：</w:t>
            </w:r>
          </w:p>
          <w:p w:rsidR="00D33116" w:rsidRPr="00907691" w:rsidRDefault="00D33116" w:rsidP="00D33116">
            <w:pPr>
              <w:rPr>
                <w:rFonts w:ascii="宋体" w:hAnsi="宋体"/>
              </w:rPr>
            </w:pPr>
            <w:r w:rsidRPr="00907691">
              <w:rPr>
                <w:rFonts w:ascii="宋体" w:hAnsi="宋体" w:hint="eastAsia"/>
              </w:rPr>
              <w:t>□区分商户代码上送   □上送商品风险类别标识  □暂不能区分</w:t>
            </w:r>
          </w:p>
          <w:p w:rsidR="00D33116" w:rsidRPr="00907691" w:rsidRDefault="00D33116" w:rsidP="00D33116">
            <w:pPr>
              <w:rPr>
                <w:rFonts w:ascii="宋体" w:hAnsi="宋体"/>
              </w:rPr>
            </w:pPr>
            <w:r w:rsidRPr="00907691">
              <w:rPr>
                <w:rFonts w:ascii="宋体" w:hAnsi="宋体" w:hint="eastAsia"/>
              </w:rPr>
              <w:t>如“2”勾选“区分商户代码上送”，须填写以下内容：</w:t>
            </w:r>
          </w:p>
          <w:p w:rsidR="00D33116" w:rsidRPr="00907691" w:rsidRDefault="00D33116" w:rsidP="00D33116">
            <w:pPr>
              <w:rPr>
                <w:rFonts w:ascii="宋体" w:hAnsi="宋体"/>
              </w:rPr>
            </w:pPr>
            <w:r w:rsidRPr="00907691">
              <w:rPr>
                <w:rFonts w:ascii="宋体" w:hAnsi="宋体" w:hint="eastAsia"/>
              </w:rPr>
              <w:t>3、本申请表中商户代码包含的商品类别：</w:t>
            </w:r>
          </w:p>
          <w:p w:rsidR="00D33116" w:rsidRPr="00907691" w:rsidRDefault="00D33116" w:rsidP="00D33116">
            <w:pPr>
              <w:rPr>
                <w:rFonts w:ascii="宋体" w:hAnsi="宋体"/>
                <w:szCs w:val="21"/>
              </w:rPr>
            </w:pPr>
            <w:r w:rsidRPr="00907691">
              <w:rPr>
                <w:rFonts w:ascii="宋体" w:hAnsi="宋体" w:hint="eastAsia"/>
              </w:rPr>
              <w:t>□仅包含虚拟高风险类商品 □不包含虚拟高风险类商品</w:t>
            </w:r>
          </w:p>
        </w:tc>
      </w:tr>
      <w:tr w:rsidR="00D33116" w:rsidRPr="00907691" w:rsidTr="00020E6B">
        <w:trPr>
          <w:trHeight w:val="238"/>
        </w:trPr>
        <w:tc>
          <w:tcPr>
            <w:tcW w:w="9177" w:type="dxa"/>
            <w:gridSpan w:val="18"/>
            <w:tcBorders>
              <w:top w:val="single" w:sz="6" w:space="0" w:color="auto"/>
              <w:left w:val="single" w:sz="8" w:space="0" w:color="auto"/>
              <w:bottom w:val="single" w:sz="6" w:space="0" w:color="auto"/>
              <w:right w:val="single" w:sz="8" w:space="0" w:color="auto"/>
            </w:tcBorders>
            <w:shd w:val="clear" w:color="auto" w:fill="DDD9C3"/>
          </w:tcPr>
          <w:p w:rsidR="00D33116" w:rsidRPr="00907691" w:rsidRDefault="00D33116" w:rsidP="000C2564">
            <w:pPr>
              <w:rPr>
                <w:rFonts w:ascii="宋体" w:hAnsi="宋体"/>
                <w:b/>
              </w:rPr>
            </w:pPr>
            <w:r w:rsidRPr="00907691">
              <w:rPr>
                <w:rFonts w:ascii="宋体" w:hAnsi="宋体" w:hint="eastAsia"/>
                <w:b/>
              </w:rPr>
              <w:t>第三部分：商户功能申请</w:t>
            </w:r>
          </w:p>
        </w:tc>
      </w:tr>
      <w:tr w:rsidR="00D33116" w:rsidRPr="00907691" w:rsidTr="002147DD">
        <w:trPr>
          <w:trHeight w:hRule="exact" w:val="1633"/>
        </w:trPr>
        <w:tc>
          <w:tcPr>
            <w:tcW w:w="9177" w:type="dxa"/>
            <w:gridSpan w:val="18"/>
            <w:tcBorders>
              <w:top w:val="single" w:sz="6" w:space="0" w:color="auto"/>
              <w:left w:val="single" w:sz="8" w:space="0" w:color="auto"/>
              <w:bottom w:val="single" w:sz="6" w:space="0" w:color="auto"/>
              <w:right w:val="single" w:sz="8" w:space="0" w:color="auto"/>
            </w:tcBorders>
            <w:vAlign w:val="center"/>
          </w:tcPr>
          <w:p w:rsidR="000C4F68" w:rsidRPr="00907691" w:rsidRDefault="000C4F68" w:rsidP="000C4F68">
            <w:pPr>
              <w:rPr>
                <w:rFonts w:ascii="宋体"/>
              </w:rPr>
            </w:pPr>
            <w:r w:rsidRPr="00907691">
              <w:rPr>
                <w:rFonts w:ascii="宋体" w:hint="eastAsia"/>
              </w:rPr>
              <w:t>开通</w:t>
            </w:r>
            <w:r>
              <w:rPr>
                <w:rFonts w:ascii="宋体" w:hAnsi="宋体" w:hint="eastAsia"/>
              </w:rPr>
              <w:t>全渠道</w:t>
            </w:r>
            <w:r w:rsidRPr="00907691">
              <w:rPr>
                <w:rFonts w:ascii="宋体" w:hAnsi="宋体" w:hint="eastAsia"/>
              </w:rPr>
              <w:t>产品功能</w:t>
            </w:r>
            <w:r w:rsidRPr="00907691">
              <w:rPr>
                <w:rFonts w:ascii="黑体" w:eastAsia="黑体" w:hAnsi="黑体" w:hint="eastAsia"/>
                <w:sz w:val="18"/>
              </w:rPr>
              <w:t>（注9）</w:t>
            </w:r>
            <w:r w:rsidRPr="00907691">
              <w:rPr>
                <w:rFonts w:ascii="宋体" w:hint="eastAsia"/>
              </w:rPr>
              <w:t>：</w:t>
            </w:r>
          </w:p>
          <w:p w:rsidR="00506C9E" w:rsidRDefault="000C4F68" w:rsidP="00506C9E">
            <w:pPr>
              <w:rPr>
                <w:rFonts w:ascii="宋体" w:hAnsi="宋体"/>
              </w:rPr>
            </w:pPr>
            <w:r w:rsidRPr="00907691">
              <w:rPr>
                <w:rFonts w:ascii="宋体" w:hAnsi="宋体"/>
              </w:rPr>
              <w:t>□</w:t>
            </w:r>
            <w:r w:rsidRPr="00907691">
              <w:rPr>
                <w:rFonts w:ascii="宋体" w:hAnsi="宋体" w:hint="eastAsia"/>
              </w:rPr>
              <w:t>银联在线支付网关□</w:t>
            </w:r>
            <w:r>
              <w:rPr>
                <w:rFonts w:ascii="宋体" w:hAnsi="宋体" w:hint="eastAsia"/>
              </w:rPr>
              <w:t>预授权</w:t>
            </w:r>
            <w:r>
              <w:rPr>
                <w:rFonts w:ascii="宋体" w:hAnsi="宋体"/>
              </w:rPr>
              <w:t>支付</w:t>
            </w:r>
            <w:r w:rsidRPr="00907691">
              <w:rPr>
                <w:rFonts w:ascii="宋体" w:hAnsi="宋体"/>
              </w:rPr>
              <w:t>□</w:t>
            </w:r>
            <w:r>
              <w:rPr>
                <w:rFonts w:ascii="宋体" w:hAnsi="宋体" w:hint="eastAsia"/>
              </w:rPr>
              <w:t xml:space="preserve">B2B对公支付  </w:t>
            </w:r>
            <w:r w:rsidRPr="00907691">
              <w:rPr>
                <w:rFonts w:ascii="宋体" w:hAnsi="宋体"/>
              </w:rPr>
              <w:t>□</w:t>
            </w:r>
            <w:r w:rsidR="00506C9E">
              <w:rPr>
                <w:rFonts w:ascii="宋体" w:hAnsi="宋体" w:hint="eastAsia"/>
              </w:rPr>
              <w:t>银联</w:t>
            </w:r>
            <w:r>
              <w:rPr>
                <w:rFonts w:ascii="宋体" w:hAnsi="宋体" w:hint="eastAsia"/>
              </w:rPr>
              <w:t xml:space="preserve">无跳转支付 </w:t>
            </w:r>
            <w:r w:rsidRPr="00907691">
              <w:rPr>
                <w:rFonts w:ascii="宋体" w:hAnsi="宋体"/>
              </w:rPr>
              <w:t>□</w:t>
            </w:r>
            <w:r w:rsidR="00506C9E">
              <w:rPr>
                <w:rFonts w:ascii="宋体" w:hAnsi="宋体" w:hint="eastAsia"/>
              </w:rPr>
              <w:t>银联</w:t>
            </w:r>
            <w:r>
              <w:rPr>
                <w:rFonts w:ascii="宋体" w:hAnsi="宋体" w:hint="eastAsia"/>
              </w:rPr>
              <w:t>无跳转支付（</w:t>
            </w:r>
            <w:r w:rsidRPr="00334D19">
              <w:rPr>
                <w:rFonts w:ascii="宋体" w:hAnsi="宋体"/>
                <w:szCs w:val="21"/>
              </w:rPr>
              <w:t>TOKEN</w:t>
            </w:r>
            <w:r>
              <w:rPr>
                <w:rFonts w:ascii="宋体" w:hAnsi="宋体" w:hint="eastAsia"/>
              </w:rPr>
              <w:t>版</w:t>
            </w:r>
            <w:r>
              <w:rPr>
                <w:rFonts w:ascii="宋体" w:hAnsi="宋体"/>
              </w:rPr>
              <w:t>）</w:t>
            </w:r>
            <w:r w:rsidRPr="00907691">
              <w:rPr>
                <w:rFonts w:ascii="宋体" w:hAnsi="宋体" w:hint="eastAsia"/>
              </w:rPr>
              <w:t>□银联在线支付小额临时支付</w:t>
            </w:r>
            <w:r w:rsidR="00063645" w:rsidRPr="00907691">
              <w:rPr>
                <w:rFonts w:ascii="宋体" w:hAnsi="宋体" w:hint="eastAsia"/>
              </w:rPr>
              <w:t>□</w:t>
            </w:r>
            <w:r w:rsidR="00063645">
              <w:rPr>
                <w:rFonts w:ascii="宋体" w:hAnsi="宋体" w:hint="eastAsia"/>
              </w:rPr>
              <w:t>WAP页面</w:t>
            </w:r>
            <w:r w:rsidR="00063645">
              <w:rPr>
                <w:rFonts w:ascii="宋体" w:hAnsi="宋体"/>
              </w:rPr>
              <w:t>支付</w:t>
            </w:r>
          </w:p>
          <w:p w:rsidR="002147DD" w:rsidRPr="00907691" w:rsidRDefault="000C4F68" w:rsidP="00063645">
            <w:pPr>
              <w:rPr>
                <w:rFonts w:ascii="宋体" w:hAnsi="宋体"/>
              </w:rPr>
            </w:pPr>
            <w:r w:rsidRPr="00907691">
              <w:rPr>
                <w:rFonts w:ascii="宋体" w:hAnsi="宋体" w:hint="eastAsia"/>
              </w:rPr>
              <w:t>□</w:t>
            </w:r>
            <w:r>
              <w:rPr>
                <w:rFonts w:ascii="宋体" w:hAnsi="宋体" w:hint="eastAsia"/>
              </w:rPr>
              <w:t>手机安全支付控件</w:t>
            </w:r>
            <w:r>
              <w:rPr>
                <w:rFonts w:ascii="宋体" w:hAnsi="宋体"/>
              </w:rPr>
              <w:t>（</w:t>
            </w:r>
            <w:r w:rsidRPr="00907691">
              <w:rPr>
                <w:rFonts w:ascii="宋体" w:hAnsi="宋体" w:hint="eastAsia"/>
              </w:rPr>
              <w:t>□</w:t>
            </w:r>
            <w:r>
              <w:rPr>
                <w:rFonts w:ascii="宋体" w:hAnsi="宋体" w:hint="eastAsia"/>
              </w:rPr>
              <w:t>无</w:t>
            </w:r>
            <w:r>
              <w:rPr>
                <w:rFonts w:ascii="宋体" w:hAnsi="宋体"/>
              </w:rPr>
              <w:t>卡</w:t>
            </w:r>
            <w:r w:rsidRPr="00907691">
              <w:rPr>
                <w:rFonts w:ascii="宋体" w:hAnsi="宋体" w:hint="eastAsia"/>
              </w:rPr>
              <w:t>□</w:t>
            </w:r>
            <w:r>
              <w:rPr>
                <w:rFonts w:ascii="宋体" w:hAnsi="宋体"/>
              </w:rPr>
              <w:t>有卡</w:t>
            </w:r>
            <w:r>
              <w:rPr>
                <w:rFonts w:ascii="宋体" w:hAnsi="宋体" w:hint="eastAsia"/>
              </w:rPr>
              <w:t xml:space="preserve">） </w:t>
            </w:r>
            <w:r w:rsidR="002147DD">
              <w:rPr>
                <w:rFonts w:ascii="宋体" w:hAnsi="宋体" w:hint="eastAsia"/>
              </w:rPr>
              <w:t>□跨境业务</w:t>
            </w:r>
          </w:p>
        </w:tc>
      </w:tr>
      <w:tr w:rsidR="00D33116" w:rsidRPr="00907691" w:rsidTr="00863E77">
        <w:trPr>
          <w:trHeight w:val="371"/>
        </w:trPr>
        <w:tc>
          <w:tcPr>
            <w:tcW w:w="9177" w:type="dxa"/>
            <w:gridSpan w:val="18"/>
            <w:tcBorders>
              <w:top w:val="single" w:sz="6" w:space="0" w:color="auto"/>
              <w:left w:val="single" w:sz="8" w:space="0" w:color="auto"/>
              <w:bottom w:val="single" w:sz="6" w:space="0" w:color="auto"/>
              <w:right w:val="single" w:sz="8" w:space="0" w:color="auto"/>
            </w:tcBorders>
            <w:shd w:val="clear" w:color="auto" w:fill="DDD9C3"/>
            <w:vAlign w:val="center"/>
          </w:tcPr>
          <w:p w:rsidR="00D33116" w:rsidRPr="00907691" w:rsidRDefault="00D33116" w:rsidP="006D7FCE">
            <w:pPr>
              <w:rPr>
                <w:rFonts w:ascii="宋体" w:hAnsi="宋体"/>
                <w:b/>
                <w:szCs w:val="21"/>
              </w:rPr>
            </w:pPr>
            <w:r w:rsidRPr="00907691">
              <w:rPr>
                <w:rFonts w:ascii="宋体" w:hAnsi="宋体" w:hint="eastAsia"/>
                <w:b/>
                <w:szCs w:val="21"/>
              </w:rPr>
              <w:t>第四部分  收单机构信息（收单机构填写）</w:t>
            </w:r>
          </w:p>
        </w:tc>
      </w:tr>
      <w:tr w:rsidR="00D33116" w:rsidRPr="00907691" w:rsidTr="00466713">
        <w:trPr>
          <w:trHeight w:hRule="exact" w:val="397"/>
        </w:trPr>
        <w:tc>
          <w:tcPr>
            <w:tcW w:w="4717" w:type="dxa"/>
            <w:gridSpan w:val="9"/>
            <w:tcBorders>
              <w:top w:val="single" w:sz="6" w:space="0" w:color="auto"/>
              <w:left w:val="single" w:sz="8" w:space="0" w:color="auto"/>
              <w:bottom w:val="single" w:sz="6" w:space="0" w:color="auto"/>
              <w:right w:val="single" w:sz="6" w:space="0" w:color="auto"/>
            </w:tcBorders>
            <w:vAlign w:val="center"/>
          </w:tcPr>
          <w:p w:rsidR="00D33116" w:rsidRPr="00907691" w:rsidRDefault="00D33116" w:rsidP="00897F5E">
            <w:pPr>
              <w:rPr>
                <w:rFonts w:ascii="宋体" w:hAnsi="宋体"/>
              </w:rPr>
            </w:pPr>
            <w:r w:rsidRPr="00907691">
              <w:rPr>
                <w:rFonts w:ascii="宋体" w:hAnsi="宋体" w:hint="eastAsia"/>
              </w:rPr>
              <w:t>收单机构名称：</w:t>
            </w:r>
          </w:p>
        </w:tc>
        <w:tc>
          <w:tcPr>
            <w:tcW w:w="4460" w:type="dxa"/>
            <w:gridSpan w:val="9"/>
            <w:tcBorders>
              <w:top w:val="single" w:sz="6" w:space="0" w:color="auto"/>
              <w:left w:val="single" w:sz="6" w:space="0" w:color="auto"/>
              <w:bottom w:val="single" w:sz="6" w:space="0" w:color="auto"/>
              <w:right w:val="single" w:sz="8" w:space="0" w:color="auto"/>
            </w:tcBorders>
            <w:vAlign w:val="center"/>
          </w:tcPr>
          <w:p w:rsidR="00D33116" w:rsidRPr="00907691" w:rsidRDefault="00D33116" w:rsidP="002E06F7">
            <w:pPr>
              <w:rPr>
                <w:rFonts w:ascii="宋体" w:hAnsi="宋体"/>
              </w:rPr>
            </w:pPr>
            <w:r w:rsidRPr="00907691">
              <w:rPr>
                <w:rFonts w:ascii="宋体" w:hAnsi="宋体" w:hint="eastAsia"/>
              </w:rPr>
              <w:t>收单机构代码：</w:t>
            </w:r>
          </w:p>
        </w:tc>
      </w:tr>
      <w:tr w:rsidR="00D33116" w:rsidRPr="00907691" w:rsidTr="00466713">
        <w:trPr>
          <w:trHeight w:hRule="exact" w:val="397"/>
        </w:trPr>
        <w:tc>
          <w:tcPr>
            <w:tcW w:w="4717" w:type="dxa"/>
            <w:gridSpan w:val="9"/>
            <w:tcBorders>
              <w:top w:val="single" w:sz="6" w:space="0" w:color="auto"/>
              <w:left w:val="single" w:sz="8" w:space="0" w:color="auto"/>
              <w:bottom w:val="single" w:sz="6" w:space="0" w:color="auto"/>
              <w:right w:val="single" w:sz="6" w:space="0" w:color="auto"/>
            </w:tcBorders>
            <w:vAlign w:val="center"/>
          </w:tcPr>
          <w:p w:rsidR="00D33116" w:rsidRPr="00907691" w:rsidRDefault="00D33116" w:rsidP="00897F5E">
            <w:pPr>
              <w:rPr>
                <w:rFonts w:ascii="宋体" w:hAnsi="宋体"/>
                <w:szCs w:val="21"/>
              </w:rPr>
            </w:pPr>
            <w:r w:rsidRPr="00907691">
              <w:rPr>
                <w:rFonts w:ascii="宋体" w:hAnsi="宋体" w:hint="eastAsia"/>
                <w:szCs w:val="21"/>
              </w:rPr>
              <w:t>收单机构经办人：</w:t>
            </w:r>
          </w:p>
        </w:tc>
        <w:tc>
          <w:tcPr>
            <w:tcW w:w="4460" w:type="dxa"/>
            <w:gridSpan w:val="9"/>
            <w:tcBorders>
              <w:top w:val="single" w:sz="6" w:space="0" w:color="auto"/>
              <w:left w:val="single" w:sz="6" w:space="0" w:color="auto"/>
              <w:bottom w:val="single" w:sz="6" w:space="0" w:color="auto"/>
              <w:right w:val="single" w:sz="8" w:space="0" w:color="auto"/>
            </w:tcBorders>
            <w:vAlign w:val="center"/>
          </w:tcPr>
          <w:p w:rsidR="00D33116" w:rsidRPr="00907691" w:rsidRDefault="00D33116" w:rsidP="00B2643D">
            <w:pPr>
              <w:rPr>
                <w:rFonts w:ascii="宋体" w:hAnsi="宋体"/>
                <w:szCs w:val="21"/>
              </w:rPr>
            </w:pPr>
            <w:r w:rsidRPr="00907691">
              <w:rPr>
                <w:rFonts w:ascii="宋体" w:hAnsi="宋体" w:hint="eastAsia"/>
                <w:szCs w:val="21"/>
              </w:rPr>
              <w:t>经办人固定电话：</w:t>
            </w:r>
          </w:p>
        </w:tc>
      </w:tr>
      <w:tr w:rsidR="00D33116" w:rsidRPr="00907691" w:rsidTr="00466713">
        <w:trPr>
          <w:trHeight w:hRule="exact" w:val="397"/>
        </w:trPr>
        <w:tc>
          <w:tcPr>
            <w:tcW w:w="4717" w:type="dxa"/>
            <w:gridSpan w:val="9"/>
            <w:tcBorders>
              <w:top w:val="single" w:sz="6" w:space="0" w:color="auto"/>
              <w:left w:val="single" w:sz="8" w:space="0" w:color="auto"/>
              <w:bottom w:val="single" w:sz="6" w:space="0" w:color="auto"/>
              <w:right w:val="single" w:sz="6" w:space="0" w:color="auto"/>
            </w:tcBorders>
            <w:vAlign w:val="center"/>
          </w:tcPr>
          <w:p w:rsidR="00D33116" w:rsidRPr="00907691" w:rsidRDefault="00D33116" w:rsidP="00897F5E">
            <w:pPr>
              <w:rPr>
                <w:rFonts w:ascii="宋体" w:hAnsi="宋体"/>
                <w:szCs w:val="21"/>
              </w:rPr>
            </w:pPr>
            <w:r w:rsidRPr="00907691">
              <w:rPr>
                <w:rFonts w:ascii="宋体" w:hAnsi="宋体" w:hint="eastAsia"/>
                <w:szCs w:val="21"/>
              </w:rPr>
              <w:t>经办人电子邮箱：</w:t>
            </w:r>
          </w:p>
        </w:tc>
        <w:tc>
          <w:tcPr>
            <w:tcW w:w="4460" w:type="dxa"/>
            <w:gridSpan w:val="9"/>
            <w:tcBorders>
              <w:top w:val="single" w:sz="6" w:space="0" w:color="auto"/>
              <w:left w:val="single" w:sz="6" w:space="0" w:color="auto"/>
              <w:bottom w:val="single" w:sz="6" w:space="0" w:color="auto"/>
              <w:right w:val="single" w:sz="8" w:space="0" w:color="auto"/>
            </w:tcBorders>
            <w:vAlign w:val="center"/>
          </w:tcPr>
          <w:p w:rsidR="00D33116" w:rsidRPr="00907691" w:rsidRDefault="00D33116" w:rsidP="00897F5E">
            <w:pPr>
              <w:rPr>
                <w:rFonts w:ascii="宋体" w:hAnsi="宋体"/>
                <w:szCs w:val="21"/>
              </w:rPr>
            </w:pPr>
            <w:r w:rsidRPr="00907691">
              <w:rPr>
                <w:rFonts w:ascii="宋体" w:hAnsi="宋体" w:hint="eastAsia"/>
                <w:szCs w:val="21"/>
              </w:rPr>
              <w:t>经办人移动电话：</w:t>
            </w:r>
          </w:p>
        </w:tc>
      </w:tr>
      <w:tr w:rsidR="00D33116"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pPr>
              <w:rPr>
                <w:rFonts w:ascii="宋体" w:hAnsi="宋体"/>
                <w:szCs w:val="21"/>
              </w:rPr>
            </w:pPr>
            <w:r w:rsidRPr="00907691">
              <w:rPr>
                <w:rFonts w:ascii="宋体" w:hAnsi="宋体" w:hint="eastAsia"/>
                <w:szCs w:val="21"/>
              </w:rPr>
              <w:t>收单机构归属银联分公司：分公司</w:t>
            </w:r>
          </w:p>
        </w:tc>
      </w:tr>
      <w:tr w:rsidR="00D33116" w:rsidRPr="00907691" w:rsidTr="00863E77">
        <w:trPr>
          <w:trHeight w:val="379"/>
        </w:trPr>
        <w:tc>
          <w:tcPr>
            <w:tcW w:w="9177" w:type="dxa"/>
            <w:gridSpan w:val="18"/>
            <w:tcBorders>
              <w:top w:val="single" w:sz="6" w:space="0" w:color="auto"/>
              <w:left w:val="single" w:sz="8" w:space="0" w:color="auto"/>
              <w:bottom w:val="single" w:sz="6" w:space="0" w:color="auto"/>
              <w:right w:val="single" w:sz="8" w:space="0" w:color="auto"/>
            </w:tcBorders>
            <w:shd w:val="clear" w:color="auto" w:fill="DDD9C3"/>
            <w:vAlign w:val="center"/>
          </w:tcPr>
          <w:p w:rsidR="00D33116" w:rsidRPr="00907691" w:rsidRDefault="00D33116">
            <w:pPr>
              <w:rPr>
                <w:rFonts w:ascii="宋体" w:hAnsi="宋体"/>
                <w:b/>
                <w:szCs w:val="21"/>
              </w:rPr>
            </w:pPr>
            <w:r w:rsidRPr="00907691">
              <w:rPr>
                <w:rFonts w:ascii="宋体" w:hAnsi="宋体" w:hint="eastAsia"/>
                <w:b/>
                <w:szCs w:val="21"/>
              </w:rPr>
              <w:t>第五部分 对商户配置信息</w:t>
            </w:r>
            <w:r w:rsidRPr="00907691">
              <w:rPr>
                <w:rFonts w:ascii="宋体" w:hAnsi="宋体" w:hint="eastAsia"/>
                <w:b/>
                <w:sz w:val="18"/>
                <w:szCs w:val="21"/>
              </w:rPr>
              <w:t>（</w:t>
            </w:r>
            <w:r w:rsidRPr="00907691">
              <w:rPr>
                <w:rFonts w:ascii="宋体" w:hAnsi="宋体" w:hint="eastAsia"/>
                <w:b/>
                <w:szCs w:val="21"/>
              </w:rPr>
              <w:t>收单机构填写）</w:t>
            </w:r>
          </w:p>
        </w:tc>
      </w:tr>
      <w:tr w:rsidR="00D33116" w:rsidRPr="00907691" w:rsidTr="00466713">
        <w:trPr>
          <w:trHeight w:hRule="exact" w:val="397"/>
        </w:trPr>
        <w:tc>
          <w:tcPr>
            <w:tcW w:w="1241" w:type="dxa"/>
            <w:tcBorders>
              <w:top w:val="single" w:sz="6" w:space="0" w:color="auto"/>
              <w:left w:val="single" w:sz="8" w:space="0" w:color="auto"/>
              <w:bottom w:val="single" w:sz="6" w:space="0" w:color="auto"/>
              <w:right w:val="single" w:sz="6" w:space="0" w:color="auto"/>
            </w:tcBorders>
            <w:vAlign w:val="center"/>
          </w:tcPr>
          <w:p w:rsidR="00D33116" w:rsidRPr="00907691" w:rsidRDefault="00D33116" w:rsidP="00DF0BD6">
            <w:pPr>
              <w:rPr>
                <w:rFonts w:ascii="宋体" w:hAnsi="宋体"/>
              </w:rPr>
            </w:pPr>
            <w:r w:rsidRPr="00907691">
              <w:rPr>
                <w:rFonts w:ascii="宋体" w:hAnsi="宋体" w:hint="eastAsia"/>
              </w:rPr>
              <w:t>商户代码：</w:t>
            </w: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gridSpan w:val="3"/>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29" w:type="dxa"/>
            <w:tcBorders>
              <w:top w:val="single" w:sz="6" w:space="0" w:color="auto"/>
              <w:left w:val="single" w:sz="6" w:space="0" w:color="auto"/>
              <w:bottom w:val="single" w:sz="6" w:space="0" w:color="auto"/>
              <w:right w:val="single" w:sz="6" w:space="0" w:color="auto"/>
            </w:tcBorders>
            <w:vAlign w:val="center"/>
          </w:tcPr>
          <w:p w:rsidR="00D33116" w:rsidRPr="00907691" w:rsidRDefault="00D33116" w:rsidP="002B1ACC">
            <w:pPr>
              <w:rPr>
                <w:rFonts w:ascii="宋体" w:hAnsi="宋体"/>
              </w:rPr>
            </w:pPr>
          </w:p>
        </w:tc>
        <w:tc>
          <w:tcPr>
            <w:tcW w:w="530" w:type="dxa"/>
            <w:tcBorders>
              <w:top w:val="single" w:sz="6" w:space="0" w:color="auto"/>
              <w:left w:val="single" w:sz="6" w:space="0" w:color="auto"/>
              <w:bottom w:val="single" w:sz="6" w:space="0" w:color="auto"/>
              <w:right w:val="single" w:sz="8" w:space="0" w:color="auto"/>
            </w:tcBorders>
            <w:vAlign w:val="center"/>
          </w:tcPr>
          <w:p w:rsidR="00D33116" w:rsidRPr="00907691" w:rsidRDefault="00D33116" w:rsidP="002B1ACC">
            <w:pPr>
              <w:rPr>
                <w:rFonts w:ascii="宋体" w:hAnsi="宋体"/>
              </w:rPr>
            </w:pPr>
          </w:p>
        </w:tc>
      </w:tr>
      <w:tr w:rsidR="00D33116" w:rsidRPr="00907691" w:rsidTr="00466713">
        <w:trPr>
          <w:trHeight w:hRule="exact" w:val="39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pPr>
              <w:rPr>
                <w:rFonts w:ascii="宋体" w:hAnsi="宋体"/>
              </w:rPr>
            </w:pPr>
            <w:r w:rsidRPr="00907691">
              <w:rPr>
                <w:rFonts w:ascii="宋体" w:hAnsi="宋体" w:hint="eastAsia"/>
              </w:rPr>
              <w:t>商户服务类别码（MCC</w:t>
            </w:r>
            <w:r w:rsidRPr="00907691">
              <w:rPr>
                <w:rFonts w:ascii="宋体" w:hAnsi="宋体"/>
              </w:rPr>
              <w:t>）</w:t>
            </w:r>
            <w:r w:rsidRPr="00907691">
              <w:rPr>
                <w:rFonts w:ascii="宋体" w:hAnsi="宋体" w:hint="eastAsia"/>
              </w:rPr>
              <w:t>：</w:t>
            </w:r>
          </w:p>
        </w:tc>
      </w:tr>
      <w:tr w:rsidR="00D33116" w:rsidRPr="00907691" w:rsidTr="00914CD9">
        <w:trPr>
          <w:trHeight w:val="1481"/>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rsidP="002B1ACC">
            <w:pPr>
              <w:rPr>
                <w:rFonts w:ascii="宋体" w:hAnsi="宋体"/>
              </w:rPr>
            </w:pPr>
            <w:r w:rsidRPr="00907691">
              <w:rPr>
                <w:rFonts w:ascii="宋体" w:hAnsi="宋体" w:hint="eastAsia"/>
              </w:rPr>
              <w:t>商户清算方式</w:t>
            </w:r>
            <w:r w:rsidRPr="00907691">
              <w:rPr>
                <w:rFonts w:ascii="黑体" w:eastAsia="黑体" w:hAnsi="宋体" w:hint="eastAsia"/>
                <w:sz w:val="18"/>
              </w:rPr>
              <w:t>（注1</w:t>
            </w:r>
            <w:r w:rsidR="00B2175E">
              <w:rPr>
                <w:rFonts w:ascii="黑体" w:eastAsia="黑体" w:hAnsi="宋体"/>
                <w:sz w:val="18"/>
              </w:rPr>
              <w:t>0</w:t>
            </w:r>
            <w:r w:rsidRPr="00907691">
              <w:rPr>
                <w:rFonts w:ascii="黑体" w:eastAsia="黑体" w:hAnsi="宋体" w:hint="eastAsia"/>
                <w:sz w:val="18"/>
              </w:rPr>
              <w:t>）</w:t>
            </w:r>
            <w:r w:rsidRPr="00907691">
              <w:rPr>
                <w:rFonts w:ascii="宋体" w:hAnsi="宋体" w:hint="eastAsia"/>
              </w:rPr>
              <w:t>：</w:t>
            </w:r>
            <w:r w:rsidRPr="00907691">
              <w:rPr>
                <w:rFonts w:ascii="宋体" w:hAnsi="宋体"/>
                <w:szCs w:val="21"/>
              </w:rPr>
              <w:t>□</w:t>
            </w:r>
            <w:r w:rsidRPr="00907691">
              <w:rPr>
                <w:rFonts w:ascii="宋体" w:hAnsi="宋体" w:hint="eastAsia"/>
              </w:rPr>
              <w:t xml:space="preserve">直联清算   </w:t>
            </w:r>
            <w:r w:rsidRPr="00907691">
              <w:rPr>
                <w:rFonts w:ascii="宋体" w:hAnsi="宋体"/>
              </w:rPr>
              <w:t>□</w:t>
            </w:r>
            <w:r w:rsidRPr="00907691">
              <w:rPr>
                <w:rFonts w:ascii="宋体" w:hAnsi="宋体" w:hint="eastAsia"/>
              </w:rPr>
              <w:t>间联清算</w:t>
            </w:r>
          </w:p>
          <w:p w:rsidR="00D33116" w:rsidRPr="00907691" w:rsidRDefault="00D33116" w:rsidP="002B1ACC">
            <w:pPr>
              <w:rPr>
                <w:rFonts w:ascii="宋体" w:hAnsi="宋体"/>
                <w:szCs w:val="21"/>
              </w:rPr>
            </w:pPr>
            <w:r w:rsidRPr="00907691">
              <w:rPr>
                <w:rFonts w:ascii="宋体" w:hAnsi="宋体" w:hint="eastAsia"/>
                <w:szCs w:val="21"/>
              </w:rPr>
              <w:t>如使用“</w:t>
            </w:r>
            <w:r w:rsidRPr="00907691">
              <w:rPr>
                <w:rFonts w:ascii="宋体" w:hAnsi="宋体" w:hint="eastAsia"/>
                <w:b/>
                <w:szCs w:val="21"/>
              </w:rPr>
              <w:t>直联清算”</w:t>
            </w:r>
            <w:r w:rsidRPr="00907691">
              <w:rPr>
                <w:rFonts w:ascii="宋体" w:hAnsi="宋体" w:hint="eastAsia"/>
                <w:szCs w:val="21"/>
              </w:rPr>
              <w:t>方式，</w:t>
            </w:r>
            <w:r w:rsidRPr="00907691">
              <w:rPr>
                <w:rFonts w:ascii="宋体" w:hAnsi="宋体" w:hint="eastAsia"/>
              </w:rPr>
              <w:t>请在银联“联网通用商户信息注册公告服务”平台中完成商户信息配置</w:t>
            </w:r>
            <w:r w:rsidRPr="00907691">
              <w:rPr>
                <w:rFonts w:ascii="宋体" w:hAnsi="宋体" w:hint="eastAsia"/>
                <w:szCs w:val="21"/>
              </w:rPr>
              <w:t>，并对以下要点逐项确认：</w:t>
            </w:r>
          </w:p>
          <w:p w:rsidR="00D33116" w:rsidRPr="00907691" w:rsidRDefault="00D33116" w:rsidP="002B1ACC">
            <w:pPr>
              <w:ind w:firstLineChars="200" w:firstLine="420"/>
              <w:rPr>
                <w:rFonts w:ascii="宋体" w:hAnsi="宋体"/>
                <w:szCs w:val="21"/>
              </w:rPr>
            </w:pPr>
            <w:r w:rsidRPr="00907691">
              <w:rPr>
                <w:rFonts w:ascii="宋体" w:hAnsi="宋体"/>
                <w:szCs w:val="21"/>
              </w:rPr>
              <w:t>□</w:t>
            </w:r>
            <w:r w:rsidRPr="00907691">
              <w:rPr>
                <w:rFonts w:ascii="宋体" w:hAnsi="宋体" w:hint="eastAsia"/>
                <w:szCs w:val="21"/>
              </w:rPr>
              <w:t xml:space="preserve">“收单接入机构代码”配置为“00040000”    </w:t>
            </w:r>
          </w:p>
          <w:p w:rsidR="00D33116" w:rsidRPr="00907691" w:rsidRDefault="00D33116" w:rsidP="002B1ACC">
            <w:pPr>
              <w:ind w:firstLineChars="200" w:firstLine="420"/>
              <w:rPr>
                <w:rFonts w:ascii="宋体" w:hAnsi="宋体"/>
                <w:szCs w:val="21"/>
              </w:rPr>
            </w:pPr>
            <w:r w:rsidRPr="00907691">
              <w:rPr>
                <w:rFonts w:ascii="宋体" w:hAnsi="宋体"/>
                <w:szCs w:val="21"/>
              </w:rPr>
              <w:t>□</w:t>
            </w:r>
            <w:r w:rsidRPr="00907691">
              <w:rPr>
                <w:rFonts w:ascii="宋体" w:hAnsi="宋体" w:hint="eastAsia"/>
                <w:szCs w:val="21"/>
              </w:rPr>
              <w:t>“直联清算标识”配置为“是”</w:t>
            </w:r>
          </w:p>
          <w:p w:rsidR="00D33116" w:rsidRPr="00907691" w:rsidRDefault="00D33116">
            <w:pPr>
              <w:ind w:firstLineChars="200" w:firstLine="420"/>
              <w:rPr>
                <w:rFonts w:ascii="宋体" w:hAnsi="宋体"/>
                <w:szCs w:val="21"/>
              </w:rPr>
            </w:pPr>
            <w:r w:rsidRPr="00907691">
              <w:rPr>
                <w:rFonts w:ascii="宋体" w:hAnsi="宋体"/>
                <w:szCs w:val="21"/>
              </w:rPr>
              <w:t>□</w:t>
            </w:r>
            <w:r w:rsidRPr="00907691">
              <w:rPr>
                <w:rFonts w:ascii="宋体" w:hAnsi="宋体" w:hint="eastAsia"/>
                <w:szCs w:val="21"/>
              </w:rPr>
              <w:t>“所属平台机构代码”配置为“00040000”</w:t>
            </w:r>
          </w:p>
        </w:tc>
      </w:tr>
      <w:tr w:rsidR="00D33116" w:rsidRPr="00907691" w:rsidTr="00914CD9">
        <w:trPr>
          <w:trHeight w:val="117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D33116" w:rsidRPr="00907691" w:rsidRDefault="00D33116" w:rsidP="00A351F0">
            <w:pPr>
              <w:rPr>
                <w:rFonts w:ascii="宋体" w:hAnsi="宋体"/>
              </w:rPr>
            </w:pPr>
            <w:r w:rsidRPr="00907691">
              <w:rPr>
                <w:rFonts w:ascii="宋体" w:hAnsi="宋体" w:hint="eastAsia"/>
              </w:rPr>
              <w:t>商户交易限额</w:t>
            </w:r>
            <w:r w:rsidRPr="00907691">
              <w:rPr>
                <w:rFonts w:ascii="宋体" w:hAnsi="宋体" w:hint="eastAsia"/>
                <w:sz w:val="18"/>
                <w:szCs w:val="18"/>
              </w:rPr>
              <w:t>（</w:t>
            </w:r>
            <w:r w:rsidRPr="00907691">
              <w:rPr>
                <w:rFonts w:ascii="黑体" w:eastAsia="黑体" w:hAnsi="黑体" w:hint="eastAsia"/>
                <w:sz w:val="18"/>
                <w:szCs w:val="18"/>
              </w:rPr>
              <w:t>注1</w:t>
            </w:r>
            <w:r w:rsidR="00B2175E">
              <w:rPr>
                <w:rFonts w:ascii="黑体" w:eastAsia="黑体" w:hAnsi="黑体"/>
                <w:sz w:val="18"/>
                <w:szCs w:val="18"/>
              </w:rPr>
              <w:t>1</w:t>
            </w:r>
            <w:r w:rsidRPr="00907691">
              <w:rPr>
                <w:rFonts w:ascii="宋体" w:hAnsi="宋体"/>
                <w:sz w:val="18"/>
                <w:szCs w:val="18"/>
              </w:rPr>
              <w:t>）</w:t>
            </w:r>
            <w:r w:rsidRPr="00907691">
              <w:rPr>
                <w:rFonts w:ascii="宋体" w:hAnsi="宋体" w:hint="eastAsia"/>
              </w:rPr>
              <w:t>：</w:t>
            </w:r>
            <w:r w:rsidRPr="00907691">
              <w:rPr>
                <w:rFonts w:ascii="宋体" w:hAnsi="宋体"/>
                <w:szCs w:val="21"/>
              </w:rPr>
              <w:t>□</w:t>
            </w:r>
            <w:r w:rsidRPr="00907691">
              <w:rPr>
                <w:rFonts w:ascii="宋体" w:hAnsi="宋体" w:hint="eastAsia"/>
                <w:szCs w:val="21"/>
              </w:rPr>
              <w:t xml:space="preserve">单卡单笔500    单卡日累计500 </w:t>
            </w:r>
            <w:r w:rsidRPr="00907691">
              <w:rPr>
                <w:rFonts w:ascii="宋体" w:hAnsi="宋体"/>
              </w:rPr>
              <w:t>□</w:t>
            </w:r>
            <w:r w:rsidRPr="00907691">
              <w:rPr>
                <w:rFonts w:ascii="宋体" w:hAnsi="宋体" w:hint="eastAsia"/>
              </w:rPr>
              <w:t>单卡单笔500 单卡日累计2000</w:t>
            </w:r>
          </w:p>
          <w:p w:rsidR="00D33116" w:rsidRPr="00907691" w:rsidRDefault="00D33116">
            <w:pPr>
              <w:ind w:firstLineChars="1012" w:firstLine="2125"/>
              <w:rPr>
                <w:rFonts w:ascii="宋体" w:hAnsi="宋体"/>
              </w:rPr>
            </w:pPr>
            <w:r w:rsidRPr="00907691">
              <w:rPr>
                <w:rFonts w:ascii="宋体" w:hAnsi="宋体"/>
                <w:szCs w:val="21"/>
              </w:rPr>
              <w:t>□</w:t>
            </w:r>
            <w:r w:rsidRPr="00907691">
              <w:rPr>
                <w:rFonts w:ascii="宋体" w:hAnsi="宋体" w:hint="eastAsia"/>
                <w:szCs w:val="21"/>
              </w:rPr>
              <w:t xml:space="preserve">单卡单笔2000   单卡日累计5000  </w:t>
            </w:r>
            <w:r w:rsidRPr="00907691">
              <w:rPr>
                <w:rFonts w:ascii="宋体" w:hAnsi="宋体"/>
                <w:szCs w:val="21"/>
              </w:rPr>
              <w:t>□</w:t>
            </w:r>
            <w:r w:rsidRPr="00907691">
              <w:rPr>
                <w:rFonts w:ascii="宋体" w:hAnsi="宋体" w:hint="eastAsia"/>
                <w:szCs w:val="21"/>
              </w:rPr>
              <w:t>单卡单笔5000  单卡日累计5000</w:t>
            </w:r>
          </w:p>
          <w:p w:rsidR="00D33116" w:rsidRPr="00907691" w:rsidRDefault="00D33116">
            <w:pPr>
              <w:ind w:firstLineChars="1012" w:firstLine="2125"/>
              <w:rPr>
                <w:rFonts w:ascii="宋体" w:hAnsi="宋体"/>
                <w:szCs w:val="21"/>
              </w:rPr>
            </w:pPr>
            <w:r w:rsidRPr="00907691">
              <w:rPr>
                <w:rFonts w:ascii="宋体" w:hAnsi="宋体"/>
                <w:szCs w:val="21"/>
              </w:rPr>
              <w:t>□</w:t>
            </w:r>
            <w:r w:rsidRPr="00907691">
              <w:rPr>
                <w:rFonts w:ascii="宋体" w:hAnsi="宋体" w:hint="eastAsia"/>
                <w:szCs w:val="21"/>
              </w:rPr>
              <w:t>单卡单笔10000  单卡日累计10000</w:t>
            </w:r>
          </w:p>
          <w:p w:rsidR="00D33116" w:rsidRPr="00907691" w:rsidRDefault="00D33116">
            <w:pPr>
              <w:ind w:firstLineChars="1012" w:firstLine="2125"/>
              <w:rPr>
                <w:rFonts w:ascii="宋体" w:hAnsi="宋体"/>
                <w:u w:val="single"/>
              </w:rPr>
            </w:pPr>
            <w:r w:rsidRPr="00907691">
              <w:rPr>
                <w:rFonts w:ascii="宋体" w:hAnsi="宋体"/>
                <w:szCs w:val="21"/>
              </w:rPr>
              <w:t>□</w:t>
            </w:r>
            <w:r w:rsidRPr="00907691">
              <w:rPr>
                <w:rFonts w:ascii="宋体" w:hAnsi="宋体" w:hint="eastAsia"/>
                <w:szCs w:val="21"/>
              </w:rPr>
              <w:t>其他：单卡单笔 单卡日累计商户日累计</w:t>
            </w:r>
          </w:p>
        </w:tc>
      </w:tr>
      <w:tr w:rsidR="00D33116" w:rsidRPr="00907691" w:rsidTr="00863E77">
        <w:trPr>
          <w:trHeight w:val="427"/>
        </w:trPr>
        <w:tc>
          <w:tcPr>
            <w:tcW w:w="9177" w:type="dxa"/>
            <w:gridSpan w:val="18"/>
            <w:tcBorders>
              <w:top w:val="single" w:sz="6" w:space="0" w:color="auto"/>
              <w:left w:val="single" w:sz="8" w:space="0" w:color="auto"/>
              <w:bottom w:val="single" w:sz="6" w:space="0" w:color="auto"/>
              <w:right w:val="single" w:sz="8" w:space="0" w:color="auto"/>
            </w:tcBorders>
            <w:shd w:val="clear" w:color="auto" w:fill="DDD9C3"/>
            <w:vAlign w:val="center"/>
          </w:tcPr>
          <w:p w:rsidR="00D33116" w:rsidRPr="00907691" w:rsidRDefault="00D33116" w:rsidP="0057761F">
            <w:pPr>
              <w:rPr>
                <w:rFonts w:ascii="宋体" w:hAnsi="宋体"/>
                <w:b/>
                <w:szCs w:val="21"/>
              </w:rPr>
            </w:pPr>
            <w:r w:rsidRPr="00907691">
              <w:rPr>
                <w:rFonts w:ascii="宋体" w:hAnsi="宋体" w:hint="eastAsia"/>
                <w:b/>
                <w:szCs w:val="21"/>
              </w:rPr>
              <w:t>第</w:t>
            </w:r>
            <w:r w:rsidR="0057761F">
              <w:rPr>
                <w:rFonts w:ascii="宋体" w:hAnsi="宋体" w:hint="eastAsia"/>
                <w:b/>
                <w:szCs w:val="21"/>
              </w:rPr>
              <w:t>六</w:t>
            </w:r>
            <w:r w:rsidRPr="00907691">
              <w:rPr>
                <w:rFonts w:ascii="宋体" w:hAnsi="宋体" w:hint="eastAsia"/>
                <w:b/>
                <w:szCs w:val="21"/>
              </w:rPr>
              <w:t>部分  商户/收单机构签章</w:t>
            </w:r>
          </w:p>
        </w:tc>
      </w:tr>
      <w:tr w:rsidR="00D33116" w:rsidRPr="00907691" w:rsidTr="00830AFB">
        <w:trPr>
          <w:trHeight w:val="1047"/>
        </w:trPr>
        <w:tc>
          <w:tcPr>
            <w:tcW w:w="9177" w:type="dxa"/>
            <w:gridSpan w:val="18"/>
            <w:tcBorders>
              <w:top w:val="single" w:sz="6" w:space="0" w:color="auto"/>
              <w:left w:val="single" w:sz="8" w:space="0" w:color="auto"/>
              <w:bottom w:val="single" w:sz="6" w:space="0" w:color="auto"/>
              <w:right w:val="single" w:sz="8" w:space="0" w:color="auto"/>
            </w:tcBorders>
            <w:vAlign w:val="center"/>
          </w:tcPr>
          <w:p w:rsidR="00A825B5" w:rsidRPr="00C026C8" w:rsidRDefault="00D33116" w:rsidP="00830AFB">
            <w:pPr>
              <w:rPr>
                <w:rFonts w:ascii="宋体" w:hAnsi="宋体"/>
                <w:b/>
                <w:szCs w:val="21"/>
              </w:rPr>
            </w:pPr>
            <w:r w:rsidRPr="00C026C8">
              <w:rPr>
                <w:rFonts w:ascii="宋体" w:hAnsi="宋体" w:hint="eastAsia"/>
                <w:b/>
                <w:szCs w:val="21"/>
              </w:rPr>
              <w:t>已充分知悉并理解“申请须知”及表格有关内容，以上信息均核实无误</w:t>
            </w:r>
            <w:r w:rsidR="00A825B5" w:rsidRPr="00C026C8">
              <w:rPr>
                <w:rFonts w:ascii="宋体" w:hAnsi="宋体" w:hint="eastAsia"/>
                <w:b/>
                <w:szCs w:val="21"/>
              </w:rPr>
              <w:t>，且本商户已获得开展本申请表中业务的公司内部全部合法有效授权。</w:t>
            </w:r>
          </w:p>
          <w:p w:rsidR="00B24619" w:rsidRPr="00470688" w:rsidRDefault="00D33116" w:rsidP="00470688">
            <w:pPr>
              <w:rPr>
                <w:rFonts w:ascii="宋体" w:hAnsi="宋体"/>
                <w:szCs w:val="21"/>
              </w:rPr>
            </w:pPr>
            <w:r w:rsidRPr="00907691">
              <w:rPr>
                <w:rFonts w:ascii="宋体" w:hAnsi="宋体" w:hint="eastAsia"/>
                <w:szCs w:val="21"/>
              </w:rPr>
              <w:t>其他说明：</w:t>
            </w:r>
          </w:p>
          <w:p w:rsidR="00B24619" w:rsidRDefault="00B24619" w:rsidP="00830AFB">
            <w:pPr>
              <w:ind w:firstLineChars="2950" w:firstLine="6195"/>
              <w:rPr>
                <w:color w:val="FF0000"/>
              </w:rPr>
            </w:pPr>
          </w:p>
          <w:p w:rsidR="00B24619" w:rsidRDefault="00B24619" w:rsidP="00830AFB">
            <w:pPr>
              <w:ind w:firstLineChars="2950" w:firstLine="6195"/>
              <w:rPr>
                <w:color w:val="FF0000"/>
              </w:rPr>
            </w:pPr>
          </w:p>
          <w:p w:rsidR="00D33116" w:rsidRPr="00907691" w:rsidRDefault="00D33116" w:rsidP="00830AFB">
            <w:pPr>
              <w:ind w:firstLineChars="2950" w:firstLine="6195"/>
              <w:rPr>
                <w:rFonts w:ascii="宋体" w:hAnsi="宋体"/>
                <w:szCs w:val="21"/>
              </w:rPr>
            </w:pPr>
            <w:r w:rsidRPr="00907691">
              <w:rPr>
                <w:rFonts w:ascii="宋体" w:hAnsi="宋体" w:hint="eastAsia"/>
                <w:szCs w:val="21"/>
              </w:rPr>
              <w:t>商户签章：</w:t>
            </w:r>
          </w:p>
          <w:p w:rsidR="00D33116" w:rsidRPr="00907691" w:rsidRDefault="00D33116" w:rsidP="00830AFB">
            <w:pPr>
              <w:rPr>
                <w:rFonts w:ascii="宋体" w:hAnsi="宋体"/>
                <w:szCs w:val="21"/>
              </w:rPr>
            </w:pPr>
            <w:r w:rsidRPr="00907691">
              <w:rPr>
                <w:rFonts w:ascii="宋体" w:hAnsi="宋体" w:hint="eastAsia"/>
              </w:rPr>
              <w:t xml:space="preserve">注：请商户加盖骑缝章，包括申请须知页。                          </w:t>
            </w:r>
            <w:r w:rsidRPr="00907691">
              <w:rPr>
                <w:rFonts w:ascii="宋体" w:hAnsi="宋体" w:hint="eastAsia"/>
                <w:szCs w:val="21"/>
              </w:rPr>
              <w:t>年      月     日</w:t>
            </w:r>
          </w:p>
        </w:tc>
      </w:tr>
      <w:tr w:rsidR="00D33116" w:rsidRPr="00907691" w:rsidTr="001C522B">
        <w:trPr>
          <w:trHeight w:val="1047"/>
        </w:trPr>
        <w:tc>
          <w:tcPr>
            <w:tcW w:w="9177" w:type="dxa"/>
            <w:gridSpan w:val="18"/>
            <w:tcBorders>
              <w:top w:val="single" w:sz="6" w:space="0" w:color="auto"/>
              <w:left w:val="single" w:sz="8" w:space="0" w:color="auto"/>
              <w:bottom w:val="single" w:sz="8" w:space="0" w:color="auto"/>
              <w:right w:val="single" w:sz="8" w:space="0" w:color="auto"/>
            </w:tcBorders>
            <w:vAlign w:val="center"/>
          </w:tcPr>
          <w:p w:rsidR="00D33116" w:rsidRPr="00C026C8" w:rsidRDefault="00D33116" w:rsidP="00830AFB">
            <w:pPr>
              <w:rPr>
                <w:rFonts w:ascii="宋体" w:hAnsi="宋体"/>
                <w:b/>
                <w:szCs w:val="21"/>
              </w:rPr>
            </w:pPr>
            <w:r w:rsidRPr="00C026C8">
              <w:rPr>
                <w:rFonts w:ascii="宋体" w:hAnsi="宋体" w:hint="eastAsia"/>
                <w:b/>
                <w:szCs w:val="21"/>
              </w:rPr>
              <w:t>已充分知悉并理解“申请须知”及表格有关内容，以上信息均核实无误</w:t>
            </w:r>
            <w:r w:rsidR="00A825B5" w:rsidRPr="00C026C8">
              <w:rPr>
                <w:rFonts w:ascii="宋体" w:hAnsi="宋体" w:hint="eastAsia"/>
                <w:b/>
                <w:szCs w:val="21"/>
              </w:rPr>
              <w:t>，且本机构已获得开展本申请表中业务的公司内部全部合法有效授权。</w:t>
            </w:r>
          </w:p>
          <w:p w:rsidR="00D33116" w:rsidRDefault="00D33116" w:rsidP="00830AFB">
            <w:pPr>
              <w:rPr>
                <w:rFonts w:ascii="宋体" w:hAnsi="宋体"/>
                <w:szCs w:val="21"/>
              </w:rPr>
            </w:pPr>
            <w:r w:rsidRPr="00907691">
              <w:rPr>
                <w:rFonts w:ascii="宋体" w:hAnsi="宋体" w:hint="eastAsia"/>
                <w:szCs w:val="21"/>
              </w:rPr>
              <w:t>其他说明：</w:t>
            </w:r>
          </w:p>
          <w:p w:rsidR="00B24619" w:rsidRDefault="00B24619" w:rsidP="00830AFB">
            <w:pPr>
              <w:rPr>
                <w:rFonts w:ascii="宋体" w:hAnsi="宋体"/>
                <w:szCs w:val="21"/>
              </w:rPr>
            </w:pPr>
          </w:p>
          <w:p w:rsidR="005A1A32" w:rsidRPr="00C026C8" w:rsidRDefault="005A1A32" w:rsidP="00B24619">
            <w:pPr>
              <w:ind w:firstLineChars="200" w:firstLine="422"/>
              <w:rPr>
                <w:rFonts w:ascii="宋体" w:hAnsi="宋体"/>
                <w:b/>
                <w:szCs w:val="21"/>
              </w:rPr>
            </w:pPr>
            <w:r w:rsidRPr="00C026C8">
              <w:rPr>
                <w:rFonts w:ascii="宋体" w:hAnsi="宋体" w:hint="eastAsia"/>
                <w:b/>
                <w:szCs w:val="21"/>
              </w:rPr>
              <w:t>收单机构和商户开通银联无跳转支付及银联</w:t>
            </w:r>
            <w:r w:rsidR="00EA0616" w:rsidRPr="00C026C8">
              <w:rPr>
                <w:rFonts w:ascii="宋体" w:hAnsi="宋体" w:hint="eastAsia"/>
                <w:b/>
                <w:szCs w:val="21"/>
              </w:rPr>
              <w:t>无跳转</w:t>
            </w:r>
            <w:r w:rsidRPr="00C026C8">
              <w:rPr>
                <w:rFonts w:ascii="宋体" w:hAnsi="宋体"/>
                <w:b/>
                <w:szCs w:val="21"/>
              </w:rPr>
              <w:t>支付（</w:t>
            </w:r>
            <w:r w:rsidR="00334D19" w:rsidRPr="00334D19">
              <w:rPr>
                <w:rFonts w:ascii="宋体" w:hAnsi="宋体"/>
                <w:b/>
                <w:szCs w:val="21"/>
              </w:rPr>
              <w:t>TOKEN</w:t>
            </w:r>
            <w:r w:rsidRPr="00C026C8">
              <w:rPr>
                <w:rFonts w:ascii="宋体" w:hAnsi="宋体"/>
                <w:b/>
                <w:szCs w:val="21"/>
              </w:rPr>
              <w:t>版）</w:t>
            </w:r>
            <w:r w:rsidRPr="00C026C8">
              <w:rPr>
                <w:rFonts w:ascii="宋体" w:hAnsi="宋体" w:hint="eastAsia"/>
                <w:b/>
                <w:szCs w:val="21"/>
              </w:rPr>
              <w:t>的，持卡人否认交易的相关风险及损失由收单机构承担，收单机构应</w:t>
            </w:r>
            <w:r w:rsidR="00B24619" w:rsidRPr="00C026C8">
              <w:rPr>
                <w:rFonts w:ascii="宋体" w:hAnsi="宋体" w:hint="eastAsia"/>
                <w:b/>
                <w:szCs w:val="21"/>
              </w:rPr>
              <w:t>协调</w:t>
            </w:r>
            <w:r w:rsidR="00B24619" w:rsidRPr="00C026C8">
              <w:rPr>
                <w:rFonts w:ascii="宋体" w:hAnsi="宋体"/>
                <w:b/>
                <w:szCs w:val="21"/>
              </w:rPr>
              <w:t>商户</w:t>
            </w:r>
            <w:r w:rsidRPr="00C026C8">
              <w:rPr>
                <w:rFonts w:ascii="宋体" w:hAnsi="宋体" w:hint="eastAsia"/>
                <w:b/>
                <w:szCs w:val="21"/>
              </w:rPr>
              <w:t>在5个工作日内完成退款。若未按要求完成退款的，收单机构同意委托银联协助完成退款，同时银联有权采取降低限额、及关闭商户等措施，具体处理方式遵照《协议业务差错处理方案》（如附件）执行。</w:t>
            </w:r>
          </w:p>
          <w:p w:rsidR="00D33116" w:rsidRPr="00907691" w:rsidRDefault="00D33116" w:rsidP="00830AFB">
            <w:pPr>
              <w:ind w:firstLineChars="200" w:firstLine="420"/>
              <w:rPr>
                <w:rFonts w:ascii="宋体" w:hAnsi="宋体"/>
                <w:szCs w:val="21"/>
              </w:rPr>
            </w:pPr>
          </w:p>
          <w:p w:rsidR="00D33116" w:rsidRPr="00907691" w:rsidRDefault="00D33116" w:rsidP="00830AFB">
            <w:pPr>
              <w:ind w:firstLineChars="2700" w:firstLine="5670"/>
              <w:rPr>
                <w:rFonts w:ascii="宋体" w:hAnsi="宋体"/>
                <w:szCs w:val="21"/>
              </w:rPr>
            </w:pPr>
            <w:r w:rsidRPr="00907691">
              <w:rPr>
                <w:rFonts w:ascii="宋体" w:hAnsi="宋体" w:hint="eastAsia"/>
                <w:szCs w:val="21"/>
              </w:rPr>
              <w:t xml:space="preserve">     收单机构签章：</w:t>
            </w:r>
          </w:p>
          <w:p w:rsidR="00D33116" w:rsidRPr="00907691" w:rsidRDefault="00D33116" w:rsidP="00830AFB">
            <w:pPr>
              <w:rPr>
                <w:rFonts w:ascii="宋体" w:hAnsi="宋体"/>
                <w:szCs w:val="21"/>
              </w:rPr>
            </w:pPr>
            <w:r w:rsidRPr="00907691">
              <w:rPr>
                <w:rFonts w:ascii="宋体" w:hAnsi="宋体" w:hint="eastAsia"/>
              </w:rPr>
              <w:t xml:space="preserve">注：请收单机构加盖骑缝章，包括申请须知页。                      </w:t>
            </w:r>
            <w:r w:rsidRPr="00907691">
              <w:rPr>
                <w:rFonts w:ascii="宋体" w:hAnsi="宋体" w:hint="eastAsia"/>
                <w:szCs w:val="21"/>
              </w:rPr>
              <w:t>年      月     日</w:t>
            </w:r>
          </w:p>
        </w:tc>
      </w:tr>
    </w:tbl>
    <w:p w:rsidR="00332C3B" w:rsidRDefault="00332C3B">
      <w:pPr>
        <w:pStyle w:val="a6"/>
        <w:ind w:firstLineChars="0" w:firstLine="0"/>
        <w:rPr>
          <w:rFonts w:ascii="宋体" w:hAnsi="宋体"/>
          <w:szCs w:val="21"/>
        </w:rPr>
      </w:pPr>
    </w:p>
    <w:p w:rsidR="000262BF" w:rsidRPr="000262BF" w:rsidRDefault="000262BF" w:rsidP="000262BF">
      <w:pPr>
        <w:spacing w:line="360" w:lineRule="auto"/>
      </w:pPr>
      <w:r>
        <w:rPr>
          <w:rFonts w:hint="eastAsia"/>
        </w:rPr>
        <w:t>附件</w:t>
      </w:r>
      <w:r>
        <w:rPr>
          <w:rFonts w:hint="eastAsia"/>
        </w:rPr>
        <w:t>1</w:t>
      </w:r>
      <w:r>
        <w:rPr>
          <w:rFonts w:hint="eastAsia"/>
        </w:rPr>
        <w:t>：《</w:t>
      </w:r>
      <w:r w:rsidRPr="000262BF">
        <w:rPr>
          <w:rFonts w:hint="eastAsia"/>
        </w:rPr>
        <w:t>欺诈交易货物拦截合作机制</w:t>
      </w:r>
      <w:r>
        <w:rPr>
          <w:rFonts w:hint="eastAsia"/>
        </w:rPr>
        <w:t>》</w:t>
      </w:r>
    </w:p>
    <w:p w:rsidR="000262BF" w:rsidRPr="000262BF" w:rsidRDefault="000262BF" w:rsidP="000262BF">
      <w:pPr>
        <w:spacing w:before="150" w:after="150" w:line="360" w:lineRule="auto"/>
        <w:ind w:right="150" w:firstLineChars="200" w:firstLine="420"/>
      </w:pPr>
      <w:r w:rsidRPr="000262BF">
        <w:rPr>
          <w:rFonts w:hint="eastAsia"/>
        </w:rPr>
        <w:t>货物拦截合作中，商户根据银联发送的拦截请求对涉及的商品先采取延迟发货或拦截货物措施。商户应在收到拦截请求</w:t>
      </w:r>
      <w:r w:rsidRPr="000262BF">
        <w:rPr>
          <w:rFonts w:hint="eastAsia"/>
        </w:rPr>
        <w:t>3</w:t>
      </w:r>
      <w:r w:rsidRPr="000262BF">
        <w:rPr>
          <w:rFonts w:hint="eastAsia"/>
        </w:rPr>
        <w:t>个工作日内反馈是否拦截成功。商户确认成功拦截后，银联会联系发卡行通知持卡人提供否认交易证明材料。待商户收到证明材料后</w:t>
      </w:r>
      <w:r w:rsidRPr="000262BF">
        <w:rPr>
          <w:rFonts w:hint="eastAsia"/>
        </w:rPr>
        <w:t>5</w:t>
      </w:r>
      <w:r w:rsidRPr="000262BF">
        <w:rPr>
          <w:rFonts w:hint="eastAsia"/>
        </w:rPr>
        <w:t>个工作日内应完成退款操作，将款项退还至原卡片中。拦截期间，如有遭遇购买者的投诉，银联也会积极协助处理。</w:t>
      </w:r>
    </w:p>
    <w:p w:rsidR="000262BF" w:rsidRPr="000262BF" w:rsidRDefault="000262BF" w:rsidP="000262BF">
      <w:pPr>
        <w:spacing w:before="150" w:after="150" w:line="360" w:lineRule="auto"/>
        <w:ind w:right="150" w:firstLineChars="200" w:firstLine="420"/>
      </w:pPr>
      <w:r w:rsidRPr="000262BF">
        <w:rPr>
          <w:rFonts w:hint="eastAsia"/>
        </w:rPr>
        <w:t>通常提供的证明材料有：银行卡正反面复印件、身份证正反面复印件、持卡人本人否认交易声明、报警回执（个别情况下因为派出所原因无法取得报警回执，将以银行打印的交易明细或银行出具的证明替代）</w:t>
      </w:r>
      <w:r w:rsidR="00B2175E">
        <w:rPr>
          <w:rFonts w:hint="eastAsia"/>
        </w:rPr>
        <w:t>。</w:t>
      </w:r>
    </w:p>
    <w:p w:rsidR="000262BF" w:rsidRPr="000262BF" w:rsidRDefault="000262BF" w:rsidP="000262BF">
      <w:pPr>
        <w:spacing w:before="150" w:after="150" w:line="360" w:lineRule="auto"/>
        <w:ind w:right="150" w:firstLineChars="200" w:firstLine="420"/>
      </w:pPr>
      <w:r w:rsidRPr="000262BF">
        <w:rPr>
          <w:rFonts w:hint="eastAsia"/>
        </w:rPr>
        <w:t>平时进行拦截信息转递的邮箱有：</w:t>
      </w:r>
      <w:hyperlink r:id="rId8" w:history="1">
        <w:r w:rsidRPr="000262BF">
          <w:rPr>
            <w:rFonts w:hint="eastAsia"/>
          </w:rPr>
          <w:t>callcenter@unionpay.com</w:t>
        </w:r>
      </w:hyperlink>
      <w:r w:rsidRPr="000262BF">
        <w:rPr>
          <w:rFonts w:hint="eastAsia"/>
        </w:rPr>
        <w:t>、</w:t>
      </w:r>
      <w:hyperlink r:id="rId9" w:history="1">
        <w:r w:rsidRPr="000262BF">
          <w:rPr>
            <w:rFonts w:hint="eastAsia"/>
          </w:rPr>
          <w:t>riskmonitor@unionpay.com</w:t>
        </w:r>
      </w:hyperlink>
      <w:r w:rsidRPr="000262BF">
        <w:rPr>
          <w:rFonts w:hint="eastAsia"/>
        </w:rPr>
        <w:t>。</w:t>
      </w:r>
    </w:p>
    <w:p w:rsidR="000262BF" w:rsidRPr="000262BF" w:rsidRDefault="000262BF" w:rsidP="000262BF">
      <w:pPr>
        <w:spacing w:before="150" w:after="150" w:line="360" w:lineRule="auto"/>
        <w:ind w:right="150" w:firstLineChars="200" w:firstLine="420"/>
      </w:pPr>
      <w:r w:rsidRPr="000262BF">
        <w:rPr>
          <w:rFonts w:hint="eastAsia"/>
        </w:rPr>
        <w:t>如果商户发现一些可疑交易，银联也可以转递至发卡银行联系持卡人进行确认，一般信用卡都能在当天或次日反馈，而借记卡较难联系上持卡人。</w:t>
      </w:r>
    </w:p>
    <w:p w:rsidR="000262BF" w:rsidRPr="000262BF" w:rsidRDefault="000262BF" w:rsidP="000262BF">
      <w:pPr>
        <w:ind w:firstLineChars="200" w:firstLine="420"/>
      </w:pPr>
    </w:p>
    <w:p w:rsidR="000262BF" w:rsidRPr="000262BF" w:rsidRDefault="000262BF" w:rsidP="000262BF">
      <w:pPr>
        <w:ind w:firstLineChars="200" w:firstLine="420"/>
      </w:pPr>
      <w:r w:rsidRPr="000262BF">
        <w:rPr>
          <w:rFonts w:hint="eastAsia"/>
        </w:rPr>
        <w:t>如有疑问及</w:t>
      </w:r>
      <w:r w:rsidRPr="000262BF">
        <w:t>加入</w:t>
      </w:r>
      <w:r w:rsidRPr="000262BF">
        <w:rPr>
          <w:rFonts w:hint="eastAsia"/>
        </w:rPr>
        <w:t>本</w:t>
      </w:r>
      <w:r w:rsidRPr="000262BF">
        <w:t>机制事宜</w:t>
      </w:r>
      <w:r w:rsidRPr="000262BF">
        <w:rPr>
          <w:rFonts w:hint="eastAsia"/>
        </w:rPr>
        <w:t>可联系银联风险监控服务中心</w:t>
      </w:r>
      <w:r>
        <w:rPr>
          <w:rFonts w:hint="eastAsia"/>
        </w:rPr>
        <w:t>，</w:t>
      </w:r>
      <w:r w:rsidRPr="000262BF">
        <w:rPr>
          <w:rFonts w:hint="eastAsia"/>
        </w:rPr>
        <w:t>邮箱：</w:t>
      </w:r>
      <w:hyperlink r:id="rId10" w:history="1">
        <w:r w:rsidRPr="000262BF">
          <w:rPr>
            <w:rFonts w:hint="eastAsia"/>
          </w:rPr>
          <w:t>riskmonitor@unionpay.com</w:t>
        </w:r>
      </w:hyperlink>
      <w:r w:rsidR="00B2175E">
        <w:rPr>
          <w:rFonts w:hint="eastAsia"/>
        </w:rPr>
        <w:t>。</w:t>
      </w:r>
    </w:p>
    <w:sectPr w:rsidR="000262BF" w:rsidRPr="000262BF" w:rsidSect="00914CD9">
      <w:headerReference w:type="default" r:id="rId11"/>
      <w:footerReference w:type="default" r:id="rId12"/>
      <w:headerReference w:type="first" r:id="rId13"/>
      <w:footerReference w:type="first" r:id="rId14"/>
      <w:pgSz w:w="11906" w:h="16838" w:code="9"/>
      <w:pgMar w:top="1134" w:right="1474" w:bottom="1134" w:left="1474"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A10" w:rsidRDefault="002B4A10" w:rsidP="009554DE">
      <w:r>
        <w:separator/>
      </w:r>
    </w:p>
  </w:endnote>
  <w:endnote w:type="continuationSeparator" w:id="1">
    <w:p w:rsidR="002B4A10" w:rsidRDefault="002B4A10" w:rsidP="0095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DE" w:rsidRDefault="00B11714" w:rsidP="009554DE">
    <w:pPr>
      <w:pStyle w:val="a5"/>
      <w:jc w:val="center"/>
    </w:pPr>
    <w:r w:rsidRPr="00B11714">
      <w:fldChar w:fldCharType="begin"/>
    </w:r>
    <w:r w:rsidR="000C04BB">
      <w:instrText xml:space="preserve"> PAGE   \* MERGEFORMAT </w:instrText>
    </w:r>
    <w:r w:rsidRPr="00B11714">
      <w:fldChar w:fldCharType="separate"/>
    </w:r>
    <w:r w:rsidR="00973617" w:rsidRPr="00973617">
      <w:rPr>
        <w:noProof/>
        <w:lang w:val="zh-CN"/>
      </w:rPr>
      <w:t>2</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DE" w:rsidRDefault="00B11714">
    <w:pPr>
      <w:pStyle w:val="a5"/>
      <w:jc w:val="center"/>
    </w:pPr>
    <w:r w:rsidRPr="00B11714">
      <w:fldChar w:fldCharType="begin"/>
    </w:r>
    <w:r w:rsidR="000C04BB">
      <w:instrText xml:space="preserve"> PAGE   \* MERGEFORMAT </w:instrText>
    </w:r>
    <w:r w:rsidRPr="00B11714">
      <w:fldChar w:fldCharType="separate"/>
    </w:r>
    <w:r w:rsidR="00F3120B" w:rsidRPr="00F3120B">
      <w:rPr>
        <w:noProof/>
        <w:lang w:val="zh-CN"/>
      </w:rPr>
      <w:t>1</w:t>
    </w:r>
    <w:r>
      <w:rPr>
        <w:noProof/>
        <w:lang w:val="zh-CN"/>
      </w:rPr>
      <w:fldChar w:fldCharType="end"/>
    </w:r>
  </w:p>
  <w:p w:rsidR="009554DE" w:rsidRDefault="009554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A10" w:rsidRDefault="002B4A10" w:rsidP="009554DE">
      <w:r>
        <w:separator/>
      </w:r>
    </w:p>
  </w:footnote>
  <w:footnote w:type="continuationSeparator" w:id="1">
    <w:p w:rsidR="002B4A10" w:rsidRDefault="002B4A10" w:rsidP="00955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DE" w:rsidRPr="00833721" w:rsidRDefault="007C0DDC" w:rsidP="009554DE">
    <w:pPr>
      <w:pStyle w:val="a4"/>
      <w:jc w:val="left"/>
    </w:pPr>
    <w:r>
      <w:rPr>
        <w:rFonts w:hint="eastAsia"/>
      </w:rPr>
      <w:t>全渠道</w:t>
    </w:r>
    <w:r w:rsidR="00E43B9D" w:rsidRPr="00E43B9D">
      <w:rPr>
        <w:rFonts w:hint="eastAsia"/>
      </w:rPr>
      <w:t>商户申请表（</w:t>
    </w:r>
    <w:r w:rsidR="008D552B" w:rsidRPr="00E43B9D">
      <w:rPr>
        <w:rFonts w:hint="eastAsia"/>
      </w:rPr>
      <w:t>201</w:t>
    </w:r>
    <w:r w:rsidR="008D3B20">
      <w:t>5</w:t>
    </w:r>
    <w:r w:rsidR="00E43B9D" w:rsidRPr="00E43B9D">
      <w:rPr>
        <w:rFonts w:hint="eastAsia"/>
      </w:rPr>
      <w:t>年</w:t>
    </w:r>
    <w:r w:rsidR="008D3B20">
      <w:t>8</w:t>
    </w:r>
    <w:r w:rsidR="00E43B9D" w:rsidRPr="00E43B9D">
      <w:rPr>
        <w:rFonts w:hint="eastAsia"/>
      </w:rPr>
      <w:t>月版）</w:t>
    </w:r>
    <w:r w:rsidR="00B117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4.25pt;height:18.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DE" w:rsidRDefault="00B11714" w:rsidP="009554DE">
    <w:pPr>
      <w:pStyle w:val="a4"/>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2049" type="#_x0000_t75" alt="Unbenannt-10" style="position:absolute;left:0;text-align:left;margin-left:371.05pt;margin-top:-8.8pt;width:73.5pt;height:19.5pt;z-index:251657728;visibility:visible">
          <v:imagedata r:id="rId1" o:title="Unbenannt-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A4002"/>
    <w:multiLevelType w:val="hybridMultilevel"/>
    <w:tmpl w:val="E18C399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
    <w:nsid w:val="4F302902"/>
    <w:multiLevelType w:val="hybridMultilevel"/>
    <w:tmpl w:val="BD0E6FFA"/>
    <w:lvl w:ilvl="0" w:tplc="A6D6DA30">
      <w:start w:val="1"/>
      <w:numFmt w:val="none"/>
      <w:pStyle w:val="a"/>
      <w:lvlText w:val="表"/>
      <w:lvlJc w:val="left"/>
      <w:pPr>
        <w:tabs>
          <w:tab w:val="num" w:pos="3300"/>
        </w:tabs>
        <w:ind w:left="2940" w:firstLine="0"/>
      </w:pPr>
      <w:rPr>
        <w:rFonts w:ascii="黑体" w:eastAsia="黑体" w:hint="eastAsia"/>
        <w:b w:val="0"/>
        <w:i w:val="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71993D83"/>
    <w:multiLevelType w:val="hybridMultilevel"/>
    <w:tmpl w:val="130611B0"/>
    <w:lvl w:ilvl="0" w:tplc="1448965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7D23D1"/>
    <w:multiLevelType w:val="hybridMultilevel"/>
    <w:tmpl w:val="97A2B40E"/>
    <w:lvl w:ilvl="0" w:tplc="0CD24AC2">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4DE"/>
    <w:rsid w:val="00002335"/>
    <w:rsid w:val="00003183"/>
    <w:rsid w:val="00015733"/>
    <w:rsid w:val="000161EB"/>
    <w:rsid w:val="00017550"/>
    <w:rsid w:val="00020E6B"/>
    <w:rsid w:val="000218E8"/>
    <w:rsid w:val="00021F12"/>
    <w:rsid w:val="00022BCB"/>
    <w:rsid w:val="00023B29"/>
    <w:rsid w:val="0002498F"/>
    <w:rsid w:val="000262BF"/>
    <w:rsid w:val="00026E95"/>
    <w:rsid w:val="000302DB"/>
    <w:rsid w:val="00033689"/>
    <w:rsid w:val="00041E97"/>
    <w:rsid w:val="000425A8"/>
    <w:rsid w:val="00043673"/>
    <w:rsid w:val="00044539"/>
    <w:rsid w:val="000446E1"/>
    <w:rsid w:val="00050174"/>
    <w:rsid w:val="00053228"/>
    <w:rsid w:val="00063645"/>
    <w:rsid w:val="000740F0"/>
    <w:rsid w:val="000820C2"/>
    <w:rsid w:val="000842FE"/>
    <w:rsid w:val="00086A11"/>
    <w:rsid w:val="000873D8"/>
    <w:rsid w:val="000906DC"/>
    <w:rsid w:val="000927C1"/>
    <w:rsid w:val="00092B92"/>
    <w:rsid w:val="000977CD"/>
    <w:rsid w:val="000A3417"/>
    <w:rsid w:val="000A4751"/>
    <w:rsid w:val="000A6D33"/>
    <w:rsid w:val="000C04BB"/>
    <w:rsid w:val="000C2564"/>
    <w:rsid w:val="000C2C67"/>
    <w:rsid w:val="000C4F68"/>
    <w:rsid w:val="000C6019"/>
    <w:rsid w:val="000D11AC"/>
    <w:rsid w:val="000D51B1"/>
    <w:rsid w:val="000D5FDA"/>
    <w:rsid w:val="000D6086"/>
    <w:rsid w:val="000E1AD1"/>
    <w:rsid w:val="000F01FE"/>
    <w:rsid w:val="000F056B"/>
    <w:rsid w:val="000F1C6D"/>
    <w:rsid w:val="000F3CA0"/>
    <w:rsid w:val="000F4841"/>
    <w:rsid w:val="000F4DED"/>
    <w:rsid w:val="000F6449"/>
    <w:rsid w:val="000F77FE"/>
    <w:rsid w:val="000F7F3B"/>
    <w:rsid w:val="0010382C"/>
    <w:rsid w:val="001132A5"/>
    <w:rsid w:val="00113A08"/>
    <w:rsid w:val="00113A3C"/>
    <w:rsid w:val="00117E2F"/>
    <w:rsid w:val="00120A73"/>
    <w:rsid w:val="00121100"/>
    <w:rsid w:val="00121731"/>
    <w:rsid w:val="001349A6"/>
    <w:rsid w:val="00140378"/>
    <w:rsid w:val="001404F5"/>
    <w:rsid w:val="0014350F"/>
    <w:rsid w:val="00151F8E"/>
    <w:rsid w:val="00153B76"/>
    <w:rsid w:val="00153D3E"/>
    <w:rsid w:val="0015794B"/>
    <w:rsid w:val="001602AB"/>
    <w:rsid w:val="00162860"/>
    <w:rsid w:val="001642CA"/>
    <w:rsid w:val="0018102C"/>
    <w:rsid w:val="00184E72"/>
    <w:rsid w:val="00186EA3"/>
    <w:rsid w:val="00193143"/>
    <w:rsid w:val="00195478"/>
    <w:rsid w:val="00196FC3"/>
    <w:rsid w:val="00197BA0"/>
    <w:rsid w:val="001A59BD"/>
    <w:rsid w:val="001B1CE2"/>
    <w:rsid w:val="001B2558"/>
    <w:rsid w:val="001B3588"/>
    <w:rsid w:val="001B4645"/>
    <w:rsid w:val="001B47F6"/>
    <w:rsid w:val="001B48EA"/>
    <w:rsid w:val="001C190B"/>
    <w:rsid w:val="001C36FC"/>
    <w:rsid w:val="001C3EC3"/>
    <w:rsid w:val="001C522B"/>
    <w:rsid w:val="001C7BBE"/>
    <w:rsid w:val="001D4539"/>
    <w:rsid w:val="001D654D"/>
    <w:rsid w:val="001D6F70"/>
    <w:rsid w:val="001F4A19"/>
    <w:rsid w:val="00203183"/>
    <w:rsid w:val="002041F2"/>
    <w:rsid w:val="002117C0"/>
    <w:rsid w:val="00212FD0"/>
    <w:rsid w:val="002147DD"/>
    <w:rsid w:val="0021570E"/>
    <w:rsid w:val="00221F4F"/>
    <w:rsid w:val="00222ABF"/>
    <w:rsid w:val="0022642B"/>
    <w:rsid w:val="00236183"/>
    <w:rsid w:val="0024106F"/>
    <w:rsid w:val="00241E55"/>
    <w:rsid w:val="00244404"/>
    <w:rsid w:val="002446B8"/>
    <w:rsid w:val="002460E4"/>
    <w:rsid w:val="00256D7B"/>
    <w:rsid w:val="00260C0D"/>
    <w:rsid w:val="00273E7A"/>
    <w:rsid w:val="00275154"/>
    <w:rsid w:val="00285727"/>
    <w:rsid w:val="00290EBF"/>
    <w:rsid w:val="002A283A"/>
    <w:rsid w:val="002A4250"/>
    <w:rsid w:val="002A4873"/>
    <w:rsid w:val="002A622E"/>
    <w:rsid w:val="002B0751"/>
    <w:rsid w:val="002B1ACC"/>
    <w:rsid w:val="002B4A10"/>
    <w:rsid w:val="002B5AE5"/>
    <w:rsid w:val="002C12C3"/>
    <w:rsid w:val="002E06F7"/>
    <w:rsid w:val="002E2D56"/>
    <w:rsid w:val="002E3AED"/>
    <w:rsid w:val="002E486F"/>
    <w:rsid w:val="002E73AB"/>
    <w:rsid w:val="002F14AD"/>
    <w:rsid w:val="002F4AB7"/>
    <w:rsid w:val="00300F4E"/>
    <w:rsid w:val="00302E16"/>
    <w:rsid w:val="0030428A"/>
    <w:rsid w:val="00311636"/>
    <w:rsid w:val="00314110"/>
    <w:rsid w:val="00314D1F"/>
    <w:rsid w:val="00321E80"/>
    <w:rsid w:val="00323126"/>
    <w:rsid w:val="00332C3B"/>
    <w:rsid w:val="00334D19"/>
    <w:rsid w:val="00336C0B"/>
    <w:rsid w:val="003422E4"/>
    <w:rsid w:val="00345EE2"/>
    <w:rsid w:val="00346B7C"/>
    <w:rsid w:val="00347025"/>
    <w:rsid w:val="003513B2"/>
    <w:rsid w:val="00356103"/>
    <w:rsid w:val="00356FE1"/>
    <w:rsid w:val="003616B3"/>
    <w:rsid w:val="00364B4C"/>
    <w:rsid w:val="00366A85"/>
    <w:rsid w:val="00371747"/>
    <w:rsid w:val="00371C19"/>
    <w:rsid w:val="003749BF"/>
    <w:rsid w:val="00374C25"/>
    <w:rsid w:val="00385D9D"/>
    <w:rsid w:val="00387F1C"/>
    <w:rsid w:val="003904D0"/>
    <w:rsid w:val="00395FE3"/>
    <w:rsid w:val="003A0FF4"/>
    <w:rsid w:val="003A2943"/>
    <w:rsid w:val="003A66EA"/>
    <w:rsid w:val="003B3CCE"/>
    <w:rsid w:val="003B46C5"/>
    <w:rsid w:val="003B5784"/>
    <w:rsid w:val="003B58CA"/>
    <w:rsid w:val="003B6425"/>
    <w:rsid w:val="003C1254"/>
    <w:rsid w:val="003C1956"/>
    <w:rsid w:val="003C2BE5"/>
    <w:rsid w:val="003C44C9"/>
    <w:rsid w:val="003D5986"/>
    <w:rsid w:val="003E14A5"/>
    <w:rsid w:val="003E626E"/>
    <w:rsid w:val="003E7D6C"/>
    <w:rsid w:val="003F07CF"/>
    <w:rsid w:val="003F106B"/>
    <w:rsid w:val="004052ED"/>
    <w:rsid w:val="00405F54"/>
    <w:rsid w:val="00415578"/>
    <w:rsid w:val="00415C97"/>
    <w:rsid w:val="00417EDA"/>
    <w:rsid w:val="004254B2"/>
    <w:rsid w:val="00430FDE"/>
    <w:rsid w:val="0043156E"/>
    <w:rsid w:val="00446429"/>
    <w:rsid w:val="00450FBF"/>
    <w:rsid w:val="00455604"/>
    <w:rsid w:val="00461281"/>
    <w:rsid w:val="004612B5"/>
    <w:rsid w:val="00466713"/>
    <w:rsid w:val="004702E6"/>
    <w:rsid w:val="00470688"/>
    <w:rsid w:val="0047164B"/>
    <w:rsid w:val="004720B3"/>
    <w:rsid w:val="00473174"/>
    <w:rsid w:val="0047564B"/>
    <w:rsid w:val="00484406"/>
    <w:rsid w:val="00486BAD"/>
    <w:rsid w:val="004922E2"/>
    <w:rsid w:val="0049250B"/>
    <w:rsid w:val="00497360"/>
    <w:rsid w:val="004B034F"/>
    <w:rsid w:val="004B2C1F"/>
    <w:rsid w:val="004B4042"/>
    <w:rsid w:val="004B6F8A"/>
    <w:rsid w:val="004C7165"/>
    <w:rsid w:val="004D1506"/>
    <w:rsid w:val="004D1B03"/>
    <w:rsid w:val="004D2CB4"/>
    <w:rsid w:val="004E2F03"/>
    <w:rsid w:val="004F13CE"/>
    <w:rsid w:val="004F5CAD"/>
    <w:rsid w:val="00501636"/>
    <w:rsid w:val="005061C8"/>
    <w:rsid w:val="00506C9E"/>
    <w:rsid w:val="00506CDF"/>
    <w:rsid w:val="005121B1"/>
    <w:rsid w:val="0051300D"/>
    <w:rsid w:val="00513FD1"/>
    <w:rsid w:val="00522DDF"/>
    <w:rsid w:val="005260F5"/>
    <w:rsid w:val="00531D74"/>
    <w:rsid w:val="00532899"/>
    <w:rsid w:val="00533B45"/>
    <w:rsid w:val="00534ADE"/>
    <w:rsid w:val="00537C72"/>
    <w:rsid w:val="005432D5"/>
    <w:rsid w:val="005438AA"/>
    <w:rsid w:val="00543A6D"/>
    <w:rsid w:val="00544185"/>
    <w:rsid w:val="00544717"/>
    <w:rsid w:val="005453AF"/>
    <w:rsid w:val="00546F0B"/>
    <w:rsid w:val="005504BF"/>
    <w:rsid w:val="005521B4"/>
    <w:rsid w:val="0055366B"/>
    <w:rsid w:val="0055442D"/>
    <w:rsid w:val="00554D4D"/>
    <w:rsid w:val="00562718"/>
    <w:rsid w:val="00562943"/>
    <w:rsid w:val="0057761F"/>
    <w:rsid w:val="005821DC"/>
    <w:rsid w:val="00582C15"/>
    <w:rsid w:val="005863F2"/>
    <w:rsid w:val="00591250"/>
    <w:rsid w:val="00593E99"/>
    <w:rsid w:val="0059635C"/>
    <w:rsid w:val="005A1A32"/>
    <w:rsid w:val="005A41E7"/>
    <w:rsid w:val="005B2792"/>
    <w:rsid w:val="005B7F31"/>
    <w:rsid w:val="005C37CA"/>
    <w:rsid w:val="005C5736"/>
    <w:rsid w:val="005C75FF"/>
    <w:rsid w:val="005E51B5"/>
    <w:rsid w:val="005F1250"/>
    <w:rsid w:val="005F18E7"/>
    <w:rsid w:val="005F3757"/>
    <w:rsid w:val="0060070D"/>
    <w:rsid w:val="006007C9"/>
    <w:rsid w:val="00601504"/>
    <w:rsid w:val="006018E1"/>
    <w:rsid w:val="006040C4"/>
    <w:rsid w:val="00605AE8"/>
    <w:rsid w:val="006133FE"/>
    <w:rsid w:val="00613605"/>
    <w:rsid w:val="00615F70"/>
    <w:rsid w:val="006203B3"/>
    <w:rsid w:val="00624F95"/>
    <w:rsid w:val="00625CD8"/>
    <w:rsid w:val="00627A65"/>
    <w:rsid w:val="0063441E"/>
    <w:rsid w:val="006500F5"/>
    <w:rsid w:val="00651B32"/>
    <w:rsid w:val="00654EFB"/>
    <w:rsid w:val="00655604"/>
    <w:rsid w:val="00655A4A"/>
    <w:rsid w:val="00657C95"/>
    <w:rsid w:val="006671B2"/>
    <w:rsid w:val="006703AC"/>
    <w:rsid w:val="006722F9"/>
    <w:rsid w:val="00673975"/>
    <w:rsid w:val="00681297"/>
    <w:rsid w:val="00686D26"/>
    <w:rsid w:val="006872D0"/>
    <w:rsid w:val="0069539E"/>
    <w:rsid w:val="00697E66"/>
    <w:rsid w:val="006A2C66"/>
    <w:rsid w:val="006A39BC"/>
    <w:rsid w:val="006A77EE"/>
    <w:rsid w:val="006B013C"/>
    <w:rsid w:val="006B1D4E"/>
    <w:rsid w:val="006B6AFF"/>
    <w:rsid w:val="006B6CB7"/>
    <w:rsid w:val="006C048F"/>
    <w:rsid w:val="006C107C"/>
    <w:rsid w:val="006C3B5A"/>
    <w:rsid w:val="006C524D"/>
    <w:rsid w:val="006C59FD"/>
    <w:rsid w:val="006D033F"/>
    <w:rsid w:val="006D1733"/>
    <w:rsid w:val="006D181F"/>
    <w:rsid w:val="006D3CC4"/>
    <w:rsid w:val="006D7FCE"/>
    <w:rsid w:val="006E22C1"/>
    <w:rsid w:val="006F04CB"/>
    <w:rsid w:val="006F28CD"/>
    <w:rsid w:val="006F4956"/>
    <w:rsid w:val="006F4E2F"/>
    <w:rsid w:val="00703B50"/>
    <w:rsid w:val="007074CB"/>
    <w:rsid w:val="00710CEC"/>
    <w:rsid w:val="00713D2E"/>
    <w:rsid w:val="007170F4"/>
    <w:rsid w:val="00721083"/>
    <w:rsid w:val="00723845"/>
    <w:rsid w:val="00724962"/>
    <w:rsid w:val="00726D13"/>
    <w:rsid w:val="00737935"/>
    <w:rsid w:val="007456F0"/>
    <w:rsid w:val="007479DD"/>
    <w:rsid w:val="00751345"/>
    <w:rsid w:val="00756D92"/>
    <w:rsid w:val="00760D34"/>
    <w:rsid w:val="00765748"/>
    <w:rsid w:val="00766384"/>
    <w:rsid w:val="0076730F"/>
    <w:rsid w:val="0078235F"/>
    <w:rsid w:val="00784A56"/>
    <w:rsid w:val="0079469B"/>
    <w:rsid w:val="00794847"/>
    <w:rsid w:val="00797DF0"/>
    <w:rsid w:val="007A539E"/>
    <w:rsid w:val="007A6599"/>
    <w:rsid w:val="007B190D"/>
    <w:rsid w:val="007B62E9"/>
    <w:rsid w:val="007C0DDC"/>
    <w:rsid w:val="007C554C"/>
    <w:rsid w:val="007D3868"/>
    <w:rsid w:val="007D4A35"/>
    <w:rsid w:val="007D72B3"/>
    <w:rsid w:val="007E02BD"/>
    <w:rsid w:val="007E12D7"/>
    <w:rsid w:val="007E29B4"/>
    <w:rsid w:val="007E42EA"/>
    <w:rsid w:val="007E5727"/>
    <w:rsid w:val="007E6E0C"/>
    <w:rsid w:val="007F008D"/>
    <w:rsid w:val="007F701B"/>
    <w:rsid w:val="0080266A"/>
    <w:rsid w:val="0080694F"/>
    <w:rsid w:val="00810A04"/>
    <w:rsid w:val="00815A82"/>
    <w:rsid w:val="0081737D"/>
    <w:rsid w:val="00817D8F"/>
    <w:rsid w:val="00822E42"/>
    <w:rsid w:val="00823C61"/>
    <w:rsid w:val="00830AFB"/>
    <w:rsid w:val="00831985"/>
    <w:rsid w:val="00840619"/>
    <w:rsid w:val="008424F0"/>
    <w:rsid w:val="00842D6C"/>
    <w:rsid w:val="0085020D"/>
    <w:rsid w:val="0085329A"/>
    <w:rsid w:val="00863E77"/>
    <w:rsid w:val="00873030"/>
    <w:rsid w:val="00875C3F"/>
    <w:rsid w:val="008815E3"/>
    <w:rsid w:val="00881B57"/>
    <w:rsid w:val="00885821"/>
    <w:rsid w:val="00886117"/>
    <w:rsid w:val="00890C79"/>
    <w:rsid w:val="008916A1"/>
    <w:rsid w:val="00895C27"/>
    <w:rsid w:val="00897F5E"/>
    <w:rsid w:val="008A6404"/>
    <w:rsid w:val="008A6E96"/>
    <w:rsid w:val="008B0863"/>
    <w:rsid w:val="008B0F4C"/>
    <w:rsid w:val="008B1525"/>
    <w:rsid w:val="008C48CF"/>
    <w:rsid w:val="008C50FB"/>
    <w:rsid w:val="008C67C3"/>
    <w:rsid w:val="008C6984"/>
    <w:rsid w:val="008D3B20"/>
    <w:rsid w:val="008D552B"/>
    <w:rsid w:val="008D5733"/>
    <w:rsid w:val="008D59B3"/>
    <w:rsid w:val="008E06D4"/>
    <w:rsid w:val="008E2391"/>
    <w:rsid w:val="008E685D"/>
    <w:rsid w:val="009001DB"/>
    <w:rsid w:val="0090203F"/>
    <w:rsid w:val="00904316"/>
    <w:rsid w:val="00906DBE"/>
    <w:rsid w:val="00907691"/>
    <w:rsid w:val="00907F40"/>
    <w:rsid w:val="009130B8"/>
    <w:rsid w:val="0091482E"/>
    <w:rsid w:val="00914CD9"/>
    <w:rsid w:val="0091605C"/>
    <w:rsid w:val="00920F90"/>
    <w:rsid w:val="00923C4B"/>
    <w:rsid w:val="00924564"/>
    <w:rsid w:val="00925FF7"/>
    <w:rsid w:val="00937C5A"/>
    <w:rsid w:val="00941F7C"/>
    <w:rsid w:val="00942120"/>
    <w:rsid w:val="00942DC6"/>
    <w:rsid w:val="009458D3"/>
    <w:rsid w:val="00947B46"/>
    <w:rsid w:val="00947D96"/>
    <w:rsid w:val="00950C88"/>
    <w:rsid w:val="00951556"/>
    <w:rsid w:val="00955134"/>
    <w:rsid w:val="009554DE"/>
    <w:rsid w:val="00960EF2"/>
    <w:rsid w:val="009612C0"/>
    <w:rsid w:val="00972E83"/>
    <w:rsid w:val="00973617"/>
    <w:rsid w:val="009840A5"/>
    <w:rsid w:val="00985D39"/>
    <w:rsid w:val="00990FD1"/>
    <w:rsid w:val="0099181B"/>
    <w:rsid w:val="009A53F9"/>
    <w:rsid w:val="009A652D"/>
    <w:rsid w:val="009A6D6E"/>
    <w:rsid w:val="009A7049"/>
    <w:rsid w:val="009A78E1"/>
    <w:rsid w:val="009B0266"/>
    <w:rsid w:val="009B1E49"/>
    <w:rsid w:val="009B4195"/>
    <w:rsid w:val="009C2E73"/>
    <w:rsid w:val="009C3AFF"/>
    <w:rsid w:val="009C52B1"/>
    <w:rsid w:val="009C6CBA"/>
    <w:rsid w:val="009D3A72"/>
    <w:rsid w:val="009D4357"/>
    <w:rsid w:val="009D4C67"/>
    <w:rsid w:val="009E130E"/>
    <w:rsid w:val="009E2703"/>
    <w:rsid w:val="009E4AA1"/>
    <w:rsid w:val="009E5D1B"/>
    <w:rsid w:val="009F7053"/>
    <w:rsid w:val="00A0190C"/>
    <w:rsid w:val="00A036C4"/>
    <w:rsid w:val="00A05504"/>
    <w:rsid w:val="00A11D43"/>
    <w:rsid w:val="00A12DE6"/>
    <w:rsid w:val="00A151B6"/>
    <w:rsid w:val="00A17415"/>
    <w:rsid w:val="00A21C61"/>
    <w:rsid w:val="00A22B31"/>
    <w:rsid w:val="00A25C82"/>
    <w:rsid w:val="00A27999"/>
    <w:rsid w:val="00A30F1D"/>
    <w:rsid w:val="00A311B1"/>
    <w:rsid w:val="00A351F0"/>
    <w:rsid w:val="00A4001C"/>
    <w:rsid w:val="00A406A5"/>
    <w:rsid w:val="00A45442"/>
    <w:rsid w:val="00A5368E"/>
    <w:rsid w:val="00A56E6D"/>
    <w:rsid w:val="00A66E37"/>
    <w:rsid w:val="00A67968"/>
    <w:rsid w:val="00A73234"/>
    <w:rsid w:val="00A75DD9"/>
    <w:rsid w:val="00A825B5"/>
    <w:rsid w:val="00A845C1"/>
    <w:rsid w:val="00A85CCC"/>
    <w:rsid w:val="00A9547E"/>
    <w:rsid w:val="00AA0427"/>
    <w:rsid w:val="00AB23D0"/>
    <w:rsid w:val="00AB4748"/>
    <w:rsid w:val="00AB7678"/>
    <w:rsid w:val="00AC258C"/>
    <w:rsid w:val="00AC4E82"/>
    <w:rsid w:val="00AC5E32"/>
    <w:rsid w:val="00AD21A4"/>
    <w:rsid w:val="00AD2681"/>
    <w:rsid w:val="00AE66E7"/>
    <w:rsid w:val="00AF44A8"/>
    <w:rsid w:val="00AF4C1D"/>
    <w:rsid w:val="00AF6160"/>
    <w:rsid w:val="00AF6AD3"/>
    <w:rsid w:val="00B05A27"/>
    <w:rsid w:val="00B10FB1"/>
    <w:rsid w:val="00B11714"/>
    <w:rsid w:val="00B1343D"/>
    <w:rsid w:val="00B13746"/>
    <w:rsid w:val="00B156D7"/>
    <w:rsid w:val="00B20650"/>
    <w:rsid w:val="00B2175E"/>
    <w:rsid w:val="00B24619"/>
    <w:rsid w:val="00B24BCD"/>
    <w:rsid w:val="00B24C5E"/>
    <w:rsid w:val="00B2643D"/>
    <w:rsid w:val="00B34483"/>
    <w:rsid w:val="00B35389"/>
    <w:rsid w:val="00B36E8B"/>
    <w:rsid w:val="00B37180"/>
    <w:rsid w:val="00B42186"/>
    <w:rsid w:val="00B45210"/>
    <w:rsid w:val="00B45BDA"/>
    <w:rsid w:val="00B461C9"/>
    <w:rsid w:val="00B46BF0"/>
    <w:rsid w:val="00B472DB"/>
    <w:rsid w:val="00B55FE6"/>
    <w:rsid w:val="00B63A79"/>
    <w:rsid w:val="00B65F32"/>
    <w:rsid w:val="00B7316A"/>
    <w:rsid w:val="00BA2AE9"/>
    <w:rsid w:val="00BA64C5"/>
    <w:rsid w:val="00BB0649"/>
    <w:rsid w:val="00BB123D"/>
    <w:rsid w:val="00BB1D50"/>
    <w:rsid w:val="00BB45D5"/>
    <w:rsid w:val="00BC0BFA"/>
    <w:rsid w:val="00BC37B5"/>
    <w:rsid w:val="00BE3980"/>
    <w:rsid w:val="00BE6C41"/>
    <w:rsid w:val="00BF2306"/>
    <w:rsid w:val="00BF2D08"/>
    <w:rsid w:val="00BF42B7"/>
    <w:rsid w:val="00C026C8"/>
    <w:rsid w:val="00C0270D"/>
    <w:rsid w:val="00C02CF3"/>
    <w:rsid w:val="00C111AC"/>
    <w:rsid w:val="00C161A2"/>
    <w:rsid w:val="00C178AF"/>
    <w:rsid w:val="00C17CD9"/>
    <w:rsid w:val="00C2024D"/>
    <w:rsid w:val="00C21580"/>
    <w:rsid w:val="00C22695"/>
    <w:rsid w:val="00C24D27"/>
    <w:rsid w:val="00C30842"/>
    <w:rsid w:val="00C34680"/>
    <w:rsid w:val="00C35047"/>
    <w:rsid w:val="00C3692F"/>
    <w:rsid w:val="00C56759"/>
    <w:rsid w:val="00C615BF"/>
    <w:rsid w:val="00C64D0E"/>
    <w:rsid w:val="00C83CEE"/>
    <w:rsid w:val="00C905A3"/>
    <w:rsid w:val="00C9798F"/>
    <w:rsid w:val="00CA0998"/>
    <w:rsid w:val="00CA12F4"/>
    <w:rsid w:val="00CB1642"/>
    <w:rsid w:val="00CB7310"/>
    <w:rsid w:val="00CC50F6"/>
    <w:rsid w:val="00CC5F35"/>
    <w:rsid w:val="00CD11EA"/>
    <w:rsid w:val="00CD1D6D"/>
    <w:rsid w:val="00CD2BB2"/>
    <w:rsid w:val="00CD43AE"/>
    <w:rsid w:val="00CD4535"/>
    <w:rsid w:val="00CD45D4"/>
    <w:rsid w:val="00CD5BFA"/>
    <w:rsid w:val="00CE1CD6"/>
    <w:rsid w:val="00CF23B4"/>
    <w:rsid w:val="00CF2EDA"/>
    <w:rsid w:val="00CF3226"/>
    <w:rsid w:val="00CF3AA1"/>
    <w:rsid w:val="00CF3BB2"/>
    <w:rsid w:val="00CF3DE8"/>
    <w:rsid w:val="00CF4BF4"/>
    <w:rsid w:val="00CF6B90"/>
    <w:rsid w:val="00D1218E"/>
    <w:rsid w:val="00D1539B"/>
    <w:rsid w:val="00D22EC3"/>
    <w:rsid w:val="00D230F7"/>
    <w:rsid w:val="00D30971"/>
    <w:rsid w:val="00D33116"/>
    <w:rsid w:val="00D42159"/>
    <w:rsid w:val="00D43291"/>
    <w:rsid w:val="00D52133"/>
    <w:rsid w:val="00D5715D"/>
    <w:rsid w:val="00D6020B"/>
    <w:rsid w:val="00D63DF9"/>
    <w:rsid w:val="00D658A5"/>
    <w:rsid w:val="00D664F4"/>
    <w:rsid w:val="00D73751"/>
    <w:rsid w:val="00D76273"/>
    <w:rsid w:val="00D7657E"/>
    <w:rsid w:val="00D76602"/>
    <w:rsid w:val="00D91102"/>
    <w:rsid w:val="00D9760D"/>
    <w:rsid w:val="00DA41C4"/>
    <w:rsid w:val="00DA5940"/>
    <w:rsid w:val="00DB1E84"/>
    <w:rsid w:val="00DC5F32"/>
    <w:rsid w:val="00DC65A6"/>
    <w:rsid w:val="00DD1AC6"/>
    <w:rsid w:val="00DD6A92"/>
    <w:rsid w:val="00DD7614"/>
    <w:rsid w:val="00DE14DE"/>
    <w:rsid w:val="00DE294B"/>
    <w:rsid w:val="00DE3F28"/>
    <w:rsid w:val="00DF0BD6"/>
    <w:rsid w:val="00DF550C"/>
    <w:rsid w:val="00DF5F53"/>
    <w:rsid w:val="00E106F5"/>
    <w:rsid w:val="00E13E4B"/>
    <w:rsid w:val="00E14BA0"/>
    <w:rsid w:val="00E21CFC"/>
    <w:rsid w:val="00E230CD"/>
    <w:rsid w:val="00E24897"/>
    <w:rsid w:val="00E25E19"/>
    <w:rsid w:val="00E30EDE"/>
    <w:rsid w:val="00E31698"/>
    <w:rsid w:val="00E334B5"/>
    <w:rsid w:val="00E43B9D"/>
    <w:rsid w:val="00E4503B"/>
    <w:rsid w:val="00E4580C"/>
    <w:rsid w:val="00E4723B"/>
    <w:rsid w:val="00E514F4"/>
    <w:rsid w:val="00E56183"/>
    <w:rsid w:val="00E5646F"/>
    <w:rsid w:val="00E61B7D"/>
    <w:rsid w:val="00E67FC6"/>
    <w:rsid w:val="00E745D2"/>
    <w:rsid w:val="00E75B87"/>
    <w:rsid w:val="00E76412"/>
    <w:rsid w:val="00E80805"/>
    <w:rsid w:val="00E926E6"/>
    <w:rsid w:val="00E9513D"/>
    <w:rsid w:val="00E95D36"/>
    <w:rsid w:val="00EA0616"/>
    <w:rsid w:val="00EA2B2B"/>
    <w:rsid w:val="00EA7367"/>
    <w:rsid w:val="00EB0188"/>
    <w:rsid w:val="00EB0999"/>
    <w:rsid w:val="00EB36FB"/>
    <w:rsid w:val="00EB477A"/>
    <w:rsid w:val="00EC45F2"/>
    <w:rsid w:val="00EC5493"/>
    <w:rsid w:val="00EC5805"/>
    <w:rsid w:val="00ED4AEA"/>
    <w:rsid w:val="00ED4C67"/>
    <w:rsid w:val="00ED7322"/>
    <w:rsid w:val="00EE35BA"/>
    <w:rsid w:val="00EE4A38"/>
    <w:rsid w:val="00EE4AD0"/>
    <w:rsid w:val="00EF06F5"/>
    <w:rsid w:val="00EF54D9"/>
    <w:rsid w:val="00EF5A5F"/>
    <w:rsid w:val="00EF5B5F"/>
    <w:rsid w:val="00EF6850"/>
    <w:rsid w:val="00F00E0B"/>
    <w:rsid w:val="00F01250"/>
    <w:rsid w:val="00F12867"/>
    <w:rsid w:val="00F14AB4"/>
    <w:rsid w:val="00F1720E"/>
    <w:rsid w:val="00F3120B"/>
    <w:rsid w:val="00F364DA"/>
    <w:rsid w:val="00F37EA7"/>
    <w:rsid w:val="00F4247C"/>
    <w:rsid w:val="00F42CE1"/>
    <w:rsid w:val="00F4409D"/>
    <w:rsid w:val="00F4410C"/>
    <w:rsid w:val="00F50249"/>
    <w:rsid w:val="00F54778"/>
    <w:rsid w:val="00F72FED"/>
    <w:rsid w:val="00F73ABE"/>
    <w:rsid w:val="00F7435E"/>
    <w:rsid w:val="00F77E68"/>
    <w:rsid w:val="00F835E4"/>
    <w:rsid w:val="00F84F1E"/>
    <w:rsid w:val="00F9260F"/>
    <w:rsid w:val="00F935CD"/>
    <w:rsid w:val="00F94E4B"/>
    <w:rsid w:val="00FA0B7F"/>
    <w:rsid w:val="00FA1C31"/>
    <w:rsid w:val="00FA228D"/>
    <w:rsid w:val="00FA6DBA"/>
    <w:rsid w:val="00FB12CD"/>
    <w:rsid w:val="00FB346F"/>
    <w:rsid w:val="00FB480B"/>
    <w:rsid w:val="00FB603F"/>
    <w:rsid w:val="00FC713F"/>
    <w:rsid w:val="00FD0AF4"/>
    <w:rsid w:val="00FD69C6"/>
    <w:rsid w:val="00FE03C4"/>
    <w:rsid w:val="00FE0D5C"/>
    <w:rsid w:val="00FE5B15"/>
    <w:rsid w:val="00FF5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54DE"/>
    <w:pPr>
      <w:widowControl w:val="0"/>
      <w:jc w:val="both"/>
    </w:pPr>
    <w:rPr>
      <w:kern w:val="2"/>
      <w:sz w:val="21"/>
      <w:szCs w:val="22"/>
    </w:rPr>
  </w:style>
  <w:style w:type="paragraph" w:styleId="1">
    <w:name w:val="heading 1"/>
    <w:basedOn w:val="a0"/>
    <w:next w:val="a0"/>
    <w:link w:val="1Char"/>
    <w:uiPriority w:val="9"/>
    <w:qFormat/>
    <w:rsid w:val="000262BF"/>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9554D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9554DE"/>
    <w:rPr>
      <w:rFonts w:ascii="Calibri" w:eastAsia="宋体" w:hAnsi="Calibri" w:cs="Times New Roman"/>
      <w:kern w:val="0"/>
      <w:sz w:val="18"/>
      <w:szCs w:val="18"/>
    </w:rPr>
  </w:style>
  <w:style w:type="paragraph" w:styleId="a5">
    <w:name w:val="footer"/>
    <w:basedOn w:val="a0"/>
    <w:link w:val="Char0"/>
    <w:uiPriority w:val="99"/>
    <w:unhideWhenUsed/>
    <w:rsid w:val="009554DE"/>
    <w:pPr>
      <w:tabs>
        <w:tab w:val="center" w:pos="4153"/>
        <w:tab w:val="right" w:pos="8306"/>
      </w:tabs>
      <w:snapToGrid w:val="0"/>
      <w:jc w:val="left"/>
    </w:pPr>
    <w:rPr>
      <w:kern w:val="0"/>
      <w:sz w:val="18"/>
      <w:szCs w:val="18"/>
    </w:rPr>
  </w:style>
  <w:style w:type="character" w:customStyle="1" w:styleId="Char0">
    <w:name w:val="页脚 Char"/>
    <w:link w:val="a5"/>
    <w:uiPriority w:val="99"/>
    <w:rsid w:val="009554DE"/>
    <w:rPr>
      <w:rFonts w:ascii="Calibri" w:eastAsia="宋体" w:hAnsi="Calibri" w:cs="Times New Roman"/>
      <w:kern w:val="0"/>
      <w:sz w:val="18"/>
      <w:szCs w:val="18"/>
    </w:rPr>
  </w:style>
  <w:style w:type="paragraph" w:styleId="a6">
    <w:name w:val="List Paragraph"/>
    <w:basedOn w:val="a0"/>
    <w:qFormat/>
    <w:rsid w:val="009554DE"/>
    <w:pPr>
      <w:ind w:firstLineChars="200" w:firstLine="420"/>
    </w:pPr>
  </w:style>
  <w:style w:type="paragraph" w:styleId="a">
    <w:name w:val="List Number"/>
    <w:basedOn w:val="a0"/>
    <w:rsid w:val="009554DE"/>
    <w:pPr>
      <w:numPr>
        <w:numId w:val="2"/>
      </w:numPr>
      <w:tabs>
        <w:tab w:val="left" w:pos="850"/>
      </w:tabs>
      <w:adjustRightInd w:val="0"/>
      <w:snapToGrid w:val="0"/>
      <w:spacing w:line="360" w:lineRule="atLeast"/>
      <w:jc w:val="left"/>
    </w:pPr>
    <w:rPr>
      <w:rFonts w:ascii="宋体" w:hAnsi="Times New Roman"/>
      <w:szCs w:val="20"/>
    </w:rPr>
  </w:style>
  <w:style w:type="paragraph" w:styleId="a7">
    <w:name w:val="Normal (Web)"/>
    <w:basedOn w:val="a0"/>
    <w:uiPriority w:val="99"/>
    <w:semiHidden/>
    <w:unhideWhenUsed/>
    <w:rsid w:val="00221F4F"/>
    <w:rPr>
      <w:rFonts w:ascii="Times New Roman" w:hAnsi="Times New Roman"/>
      <w:sz w:val="24"/>
      <w:szCs w:val="24"/>
    </w:rPr>
  </w:style>
  <w:style w:type="paragraph" w:styleId="a8">
    <w:name w:val="Balloon Text"/>
    <w:basedOn w:val="a0"/>
    <w:link w:val="Char1"/>
    <w:uiPriority w:val="99"/>
    <w:semiHidden/>
    <w:unhideWhenUsed/>
    <w:rsid w:val="002E06F7"/>
    <w:rPr>
      <w:sz w:val="18"/>
      <w:szCs w:val="18"/>
    </w:rPr>
  </w:style>
  <w:style w:type="character" w:customStyle="1" w:styleId="Char1">
    <w:name w:val="批注框文本 Char"/>
    <w:link w:val="a8"/>
    <w:uiPriority w:val="99"/>
    <w:semiHidden/>
    <w:rsid w:val="002E06F7"/>
    <w:rPr>
      <w:kern w:val="2"/>
      <w:sz w:val="18"/>
      <w:szCs w:val="18"/>
    </w:rPr>
  </w:style>
  <w:style w:type="paragraph" w:customStyle="1" w:styleId="2">
    <w:name w:val="表格单元 2"/>
    <w:basedOn w:val="a0"/>
    <w:rsid w:val="00195478"/>
    <w:pPr>
      <w:jc w:val="left"/>
    </w:pPr>
    <w:rPr>
      <w:rFonts w:ascii="Times New Roman" w:hAnsi="宋体" w:cs="宋体"/>
      <w:kern w:val="0"/>
      <w:sz w:val="18"/>
      <w:szCs w:val="18"/>
    </w:rPr>
  </w:style>
  <w:style w:type="paragraph" w:styleId="a9">
    <w:name w:val="Revision"/>
    <w:hidden/>
    <w:uiPriority w:val="99"/>
    <w:semiHidden/>
    <w:rsid w:val="006C107C"/>
    <w:rPr>
      <w:kern w:val="2"/>
      <w:sz w:val="21"/>
      <w:szCs w:val="22"/>
    </w:rPr>
  </w:style>
  <w:style w:type="paragraph" w:customStyle="1" w:styleId="aa">
    <w:name w:val="表格栏目"/>
    <w:basedOn w:val="a0"/>
    <w:rsid w:val="00DD6A92"/>
    <w:pPr>
      <w:adjustRightInd w:val="0"/>
      <w:snapToGrid w:val="0"/>
      <w:spacing w:before="45" w:after="45"/>
      <w:jc w:val="center"/>
    </w:pPr>
    <w:rPr>
      <w:rFonts w:ascii="宋体" w:eastAsia="黑体" w:hAnsi="Times New Roman"/>
      <w:b/>
      <w:bCs/>
      <w:szCs w:val="24"/>
    </w:rPr>
  </w:style>
  <w:style w:type="paragraph" w:customStyle="1" w:styleId="ab">
    <w:name w:val="表格单元"/>
    <w:basedOn w:val="a0"/>
    <w:link w:val="Char2"/>
    <w:rsid w:val="00DD6A92"/>
    <w:pPr>
      <w:adjustRightInd w:val="0"/>
      <w:snapToGrid w:val="0"/>
      <w:spacing w:before="45" w:after="45"/>
      <w:jc w:val="left"/>
    </w:pPr>
    <w:rPr>
      <w:rFonts w:ascii="宋体" w:hAnsi="Times New Roman"/>
      <w:szCs w:val="24"/>
    </w:rPr>
  </w:style>
  <w:style w:type="character" w:customStyle="1" w:styleId="Char2">
    <w:name w:val="表格单元 Char"/>
    <w:link w:val="ab"/>
    <w:rsid w:val="00DD6A92"/>
    <w:rPr>
      <w:rFonts w:ascii="宋体" w:hAnsi="Times New Roman"/>
      <w:kern w:val="2"/>
      <w:sz w:val="21"/>
      <w:szCs w:val="24"/>
    </w:rPr>
  </w:style>
  <w:style w:type="character" w:styleId="ac">
    <w:name w:val="annotation reference"/>
    <w:uiPriority w:val="99"/>
    <w:semiHidden/>
    <w:unhideWhenUsed/>
    <w:rsid w:val="00356103"/>
    <w:rPr>
      <w:sz w:val="21"/>
      <w:szCs w:val="21"/>
    </w:rPr>
  </w:style>
  <w:style w:type="paragraph" w:styleId="ad">
    <w:name w:val="annotation text"/>
    <w:basedOn w:val="a0"/>
    <w:link w:val="Char3"/>
    <w:uiPriority w:val="99"/>
    <w:semiHidden/>
    <w:unhideWhenUsed/>
    <w:rsid w:val="00356103"/>
    <w:pPr>
      <w:jc w:val="left"/>
    </w:pPr>
  </w:style>
  <w:style w:type="character" w:customStyle="1" w:styleId="Char3">
    <w:name w:val="批注文字 Char"/>
    <w:link w:val="ad"/>
    <w:uiPriority w:val="99"/>
    <w:semiHidden/>
    <w:rsid w:val="00356103"/>
    <w:rPr>
      <w:kern w:val="2"/>
      <w:sz w:val="21"/>
      <w:szCs w:val="22"/>
    </w:rPr>
  </w:style>
  <w:style w:type="paragraph" w:styleId="ae">
    <w:name w:val="annotation subject"/>
    <w:basedOn w:val="ad"/>
    <w:next w:val="ad"/>
    <w:link w:val="Char4"/>
    <w:uiPriority w:val="99"/>
    <w:semiHidden/>
    <w:unhideWhenUsed/>
    <w:rsid w:val="00356103"/>
    <w:rPr>
      <w:b/>
      <w:bCs/>
    </w:rPr>
  </w:style>
  <w:style w:type="character" w:customStyle="1" w:styleId="Char4">
    <w:name w:val="批注主题 Char"/>
    <w:link w:val="ae"/>
    <w:uiPriority w:val="99"/>
    <w:semiHidden/>
    <w:rsid w:val="00356103"/>
    <w:rPr>
      <w:b/>
      <w:bCs/>
      <w:kern w:val="2"/>
      <w:sz w:val="21"/>
      <w:szCs w:val="22"/>
    </w:rPr>
  </w:style>
  <w:style w:type="paragraph" w:styleId="af">
    <w:name w:val="Document Map"/>
    <w:basedOn w:val="a0"/>
    <w:link w:val="Char5"/>
    <w:uiPriority w:val="99"/>
    <w:semiHidden/>
    <w:unhideWhenUsed/>
    <w:rsid w:val="00B7316A"/>
    <w:rPr>
      <w:rFonts w:ascii="宋体"/>
      <w:sz w:val="18"/>
      <w:szCs w:val="18"/>
    </w:rPr>
  </w:style>
  <w:style w:type="character" w:customStyle="1" w:styleId="Char5">
    <w:name w:val="文档结构图 Char"/>
    <w:link w:val="af"/>
    <w:uiPriority w:val="99"/>
    <w:semiHidden/>
    <w:rsid w:val="00B7316A"/>
    <w:rPr>
      <w:rFonts w:ascii="宋体"/>
      <w:kern w:val="2"/>
      <w:sz w:val="18"/>
      <w:szCs w:val="18"/>
    </w:rPr>
  </w:style>
  <w:style w:type="character" w:customStyle="1" w:styleId="st1">
    <w:name w:val="st1"/>
    <w:basedOn w:val="a1"/>
    <w:rsid w:val="006F4956"/>
  </w:style>
  <w:style w:type="character" w:customStyle="1" w:styleId="1Char">
    <w:name w:val="标题 1 Char"/>
    <w:link w:val="1"/>
    <w:uiPriority w:val="9"/>
    <w:rsid w:val="000262BF"/>
    <w:rPr>
      <w:b/>
      <w:bCs/>
      <w:kern w:val="44"/>
      <w:sz w:val="44"/>
      <w:szCs w:val="44"/>
    </w:rPr>
  </w:style>
  <w:style w:type="character" w:styleId="af0">
    <w:name w:val="Hyperlink"/>
    <w:uiPriority w:val="99"/>
    <w:unhideWhenUsed/>
    <w:rsid w:val="000262BF"/>
    <w:rPr>
      <w:color w:val="0000FF"/>
      <w:u w:val="single"/>
    </w:rPr>
  </w:style>
</w:styles>
</file>

<file path=word/webSettings.xml><?xml version="1.0" encoding="utf-8"?>
<w:webSettings xmlns:r="http://schemas.openxmlformats.org/officeDocument/2006/relationships" xmlns:w="http://schemas.openxmlformats.org/wordprocessingml/2006/main">
  <w:divs>
    <w:div w:id="368840590">
      <w:bodyDiv w:val="1"/>
      <w:marLeft w:val="0"/>
      <w:marRight w:val="0"/>
      <w:marTop w:val="0"/>
      <w:marBottom w:val="0"/>
      <w:divBdr>
        <w:top w:val="none" w:sz="0" w:space="0" w:color="auto"/>
        <w:left w:val="none" w:sz="0" w:space="0" w:color="auto"/>
        <w:bottom w:val="none" w:sz="0" w:space="0" w:color="auto"/>
        <w:right w:val="none" w:sz="0" w:space="0" w:color="auto"/>
      </w:divBdr>
    </w:div>
    <w:div w:id="510074173">
      <w:bodyDiv w:val="1"/>
      <w:marLeft w:val="0"/>
      <w:marRight w:val="0"/>
      <w:marTop w:val="0"/>
      <w:marBottom w:val="0"/>
      <w:divBdr>
        <w:top w:val="none" w:sz="0" w:space="0" w:color="auto"/>
        <w:left w:val="none" w:sz="0" w:space="0" w:color="auto"/>
        <w:bottom w:val="none" w:sz="0" w:space="0" w:color="auto"/>
        <w:right w:val="none" w:sz="0" w:space="0" w:color="auto"/>
      </w:divBdr>
      <w:divsChild>
        <w:div w:id="303968684">
          <w:marLeft w:val="0"/>
          <w:marRight w:val="0"/>
          <w:marTop w:val="0"/>
          <w:marBottom w:val="0"/>
          <w:divBdr>
            <w:top w:val="none" w:sz="0" w:space="0" w:color="auto"/>
            <w:left w:val="none" w:sz="0" w:space="0" w:color="auto"/>
            <w:bottom w:val="none" w:sz="0" w:space="0" w:color="auto"/>
            <w:right w:val="none" w:sz="0" w:space="0" w:color="auto"/>
          </w:divBdr>
          <w:divsChild>
            <w:div w:id="606084348">
              <w:marLeft w:val="0"/>
              <w:marRight w:val="0"/>
              <w:marTop w:val="0"/>
              <w:marBottom w:val="0"/>
              <w:divBdr>
                <w:top w:val="none" w:sz="0" w:space="0" w:color="auto"/>
                <w:left w:val="none" w:sz="0" w:space="0" w:color="auto"/>
                <w:bottom w:val="none" w:sz="0" w:space="0" w:color="auto"/>
                <w:right w:val="none" w:sz="0" w:space="0" w:color="auto"/>
              </w:divBdr>
              <w:divsChild>
                <w:div w:id="97524545">
                  <w:marLeft w:val="0"/>
                  <w:marRight w:val="0"/>
                  <w:marTop w:val="0"/>
                  <w:marBottom w:val="0"/>
                  <w:divBdr>
                    <w:top w:val="none" w:sz="0" w:space="0" w:color="auto"/>
                    <w:left w:val="none" w:sz="0" w:space="0" w:color="auto"/>
                    <w:bottom w:val="none" w:sz="0" w:space="0" w:color="auto"/>
                    <w:right w:val="none" w:sz="0" w:space="0" w:color="auto"/>
                  </w:divBdr>
                  <w:divsChild>
                    <w:div w:id="1610620917">
                      <w:marLeft w:val="0"/>
                      <w:marRight w:val="0"/>
                      <w:marTop w:val="0"/>
                      <w:marBottom w:val="0"/>
                      <w:divBdr>
                        <w:top w:val="none" w:sz="0" w:space="0" w:color="auto"/>
                        <w:left w:val="none" w:sz="0" w:space="0" w:color="auto"/>
                        <w:bottom w:val="none" w:sz="0" w:space="0" w:color="auto"/>
                        <w:right w:val="none" w:sz="0" w:space="0" w:color="auto"/>
                      </w:divBdr>
                      <w:divsChild>
                        <w:div w:id="919288475">
                          <w:marLeft w:val="0"/>
                          <w:marRight w:val="0"/>
                          <w:marTop w:val="0"/>
                          <w:marBottom w:val="0"/>
                          <w:divBdr>
                            <w:top w:val="none" w:sz="0" w:space="0" w:color="auto"/>
                            <w:left w:val="none" w:sz="0" w:space="0" w:color="auto"/>
                            <w:bottom w:val="none" w:sz="0" w:space="0" w:color="auto"/>
                            <w:right w:val="none" w:sz="0" w:space="0" w:color="auto"/>
                          </w:divBdr>
                          <w:divsChild>
                            <w:div w:id="787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7486">
      <w:bodyDiv w:val="1"/>
      <w:marLeft w:val="0"/>
      <w:marRight w:val="0"/>
      <w:marTop w:val="0"/>
      <w:marBottom w:val="0"/>
      <w:divBdr>
        <w:top w:val="none" w:sz="0" w:space="0" w:color="auto"/>
        <w:left w:val="none" w:sz="0" w:space="0" w:color="auto"/>
        <w:bottom w:val="none" w:sz="0" w:space="0" w:color="auto"/>
        <w:right w:val="none" w:sz="0" w:space="0" w:color="auto"/>
      </w:divBdr>
      <w:divsChild>
        <w:div w:id="731075702">
          <w:marLeft w:val="0"/>
          <w:marRight w:val="0"/>
          <w:marTop w:val="0"/>
          <w:marBottom w:val="0"/>
          <w:divBdr>
            <w:top w:val="none" w:sz="0" w:space="0" w:color="auto"/>
            <w:left w:val="none" w:sz="0" w:space="0" w:color="auto"/>
            <w:bottom w:val="none" w:sz="0" w:space="0" w:color="auto"/>
            <w:right w:val="none" w:sz="0" w:space="0" w:color="auto"/>
          </w:divBdr>
          <w:divsChild>
            <w:div w:id="68692309">
              <w:marLeft w:val="0"/>
              <w:marRight w:val="0"/>
              <w:marTop w:val="0"/>
              <w:marBottom w:val="0"/>
              <w:divBdr>
                <w:top w:val="none" w:sz="0" w:space="0" w:color="auto"/>
                <w:left w:val="none" w:sz="0" w:space="0" w:color="auto"/>
                <w:bottom w:val="none" w:sz="0" w:space="0" w:color="auto"/>
                <w:right w:val="none" w:sz="0" w:space="0" w:color="auto"/>
              </w:divBdr>
              <w:divsChild>
                <w:div w:id="770315255">
                  <w:marLeft w:val="0"/>
                  <w:marRight w:val="0"/>
                  <w:marTop w:val="0"/>
                  <w:marBottom w:val="0"/>
                  <w:divBdr>
                    <w:top w:val="none" w:sz="0" w:space="0" w:color="auto"/>
                    <w:left w:val="none" w:sz="0" w:space="0" w:color="auto"/>
                    <w:bottom w:val="none" w:sz="0" w:space="0" w:color="auto"/>
                    <w:right w:val="none" w:sz="0" w:space="0" w:color="auto"/>
                  </w:divBdr>
                  <w:divsChild>
                    <w:div w:id="1024742997">
                      <w:marLeft w:val="0"/>
                      <w:marRight w:val="0"/>
                      <w:marTop w:val="0"/>
                      <w:marBottom w:val="0"/>
                      <w:divBdr>
                        <w:top w:val="none" w:sz="0" w:space="0" w:color="auto"/>
                        <w:left w:val="none" w:sz="0" w:space="0" w:color="auto"/>
                        <w:bottom w:val="none" w:sz="0" w:space="0" w:color="auto"/>
                        <w:right w:val="none" w:sz="0" w:space="0" w:color="auto"/>
                      </w:divBdr>
                      <w:divsChild>
                        <w:div w:id="143203758">
                          <w:marLeft w:val="0"/>
                          <w:marRight w:val="0"/>
                          <w:marTop w:val="0"/>
                          <w:marBottom w:val="0"/>
                          <w:divBdr>
                            <w:top w:val="none" w:sz="0" w:space="0" w:color="auto"/>
                            <w:left w:val="none" w:sz="0" w:space="0" w:color="auto"/>
                            <w:bottom w:val="none" w:sz="0" w:space="0" w:color="auto"/>
                            <w:right w:val="none" w:sz="0" w:space="0" w:color="auto"/>
                          </w:divBdr>
                          <w:divsChild>
                            <w:div w:id="270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center@unionpa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skmonitor@unionpay.com" TargetMode="External"/><Relationship Id="rId4" Type="http://schemas.openxmlformats.org/officeDocument/2006/relationships/settings" Target="settings.xml"/><Relationship Id="rId9" Type="http://schemas.openxmlformats.org/officeDocument/2006/relationships/hyperlink" Target="mailto:riskmonitor@unionpa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026EA8-5A14-45A4-9836-0BFCFABF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4594</Characters>
  <Application>Microsoft Office Word</Application>
  <DocSecurity>0</DocSecurity>
  <Lines>38</Lines>
  <Paragraphs>10</Paragraphs>
  <ScaleCrop>false</ScaleCrop>
  <Company>HP</Company>
  <LinksUpToDate>false</LinksUpToDate>
  <CharactersWithSpaces>5389</CharactersWithSpaces>
  <SharedDoc>false</SharedDoc>
  <HLinks>
    <vt:vector size="18" baseType="variant">
      <vt:variant>
        <vt:i4>3407882</vt:i4>
      </vt:variant>
      <vt:variant>
        <vt:i4>6</vt:i4>
      </vt:variant>
      <vt:variant>
        <vt:i4>0</vt:i4>
      </vt:variant>
      <vt:variant>
        <vt:i4>5</vt:i4>
      </vt:variant>
      <vt:variant>
        <vt:lpwstr>mailto:riskmonitor@unionpay.com</vt:lpwstr>
      </vt:variant>
      <vt:variant>
        <vt:lpwstr/>
      </vt:variant>
      <vt:variant>
        <vt:i4>3407882</vt:i4>
      </vt:variant>
      <vt:variant>
        <vt:i4>3</vt:i4>
      </vt:variant>
      <vt:variant>
        <vt:i4>0</vt:i4>
      </vt:variant>
      <vt:variant>
        <vt:i4>5</vt:i4>
      </vt:variant>
      <vt:variant>
        <vt:lpwstr>mailto:riskmonitor@unionpay.com</vt:lpwstr>
      </vt:variant>
      <vt:variant>
        <vt:lpwstr/>
      </vt:variant>
      <vt:variant>
        <vt:i4>4391030</vt:i4>
      </vt:variant>
      <vt:variant>
        <vt:i4>0</vt:i4>
      </vt:variant>
      <vt:variant>
        <vt:i4>0</vt:i4>
      </vt:variant>
      <vt:variant>
        <vt:i4>5</vt:i4>
      </vt:variant>
      <vt:variant>
        <vt:lpwstr>mailto:callcenter@unionpay.com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 Liu Bo</dc:creator>
  <cp:lastModifiedBy>刘兆强</cp:lastModifiedBy>
  <cp:revision>1</cp:revision>
  <cp:lastPrinted>2012-07-03T07:59:00Z</cp:lastPrinted>
  <dcterms:created xsi:type="dcterms:W3CDTF">2016-11-25T00:59:00Z</dcterms:created>
  <dcterms:modified xsi:type="dcterms:W3CDTF">2016-11-25T00:59:00Z</dcterms:modified>
</cp:coreProperties>
</file>